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BE6" w:rsidRDefault="00012BE6" w:rsidP="00012BE6">
      <w:pPr>
        <w:spacing w:after="0" w:line="240" w:lineRule="auto"/>
        <w:rPr>
          <w:rFonts w:ascii="Times New Roman" w:eastAsia="Times New Roman" w:hAnsi="Times New Roman" w:cs="Times New Roman"/>
          <w:sz w:val="24"/>
          <w:szCs w:val="24"/>
        </w:rPr>
      </w:pPr>
      <w:bookmarkStart w:id="0" w:name="_GoBack"/>
      <w:r>
        <w:rPr>
          <w:lang w:eastAsia="sr-Latn-RS"/>
        </w:rPr>
        <w:drawing>
          <wp:anchor distT="0" distB="0" distL="114300" distR="114300" simplePos="0" relativeHeight="251659264" behindDoc="1" locked="0" layoutInCell="1" allowOverlap="1" wp14:anchorId="39FA84AD" wp14:editId="5AC0A448">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012BE6" w:rsidRDefault="00012BE6" w:rsidP="00012BE6">
      <w:pPr>
        <w:spacing w:after="0" w:line="240" w:lineRule="auto"/>
        <w:rPr>
          <w:rFonts w:ascii="Times New Roman" w:eastAsia="Times New Roman" w:hAnsi="Times New Roman" w:cs="Times New Roman"/>
          <w:sz w:val="24"/>
          <w:szCs w:val="24"/>
        </w:rPr>
      </w:pPr>
    </w:p>
    <w:p w:rsidR="00012BE6" w:rsidRDefault="00012BE6" w:rsidP="00012BE6">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3</w:t>
      </w:r>
      <w:r w:rsidRPr="003935A5">
        <w:rPr>
          <w:rFonts w:ascii="Brush Script MT" w:eastAsia="Times New Roman" w:hAnsi="Brush Script MT" w:cs="Times New Roman"/>
          <w:bCs/>
          <w:i/>
          <w:color w:val="FF00FF"/>
          <w:sz w:val="48"/>
          <w:szCs w:val="48"/>
        </w:rPr>
        <w:t>.</w:t>
      </w:r>
      <w:r>
        <w:rPr>
          <w:rFonts w:ascii="Brush Script MT" w:eastAsia="Times New Roman" w:hAnsi="Brush Script MT" w:cs="Times New Roman"/>
          <w:bCs/>
          <w:i/>
          <w:color w:val="FF00FF"/>
          <w:sz w:val="48"/>
          <w:szCs w:val="48"/>
        </w:rPr>
        <w:t>jun</w:t>
      </w:r>
      <w:r>
        <w:rPr>
          <w:rFonts w:ascii="Brush Script MT" w:eastAsia="Times New Roman" w:hAnsi="Brush Script MT" w:cs="Times New Roman"/>
          <w:bCs/>
          <w:i/>
          <w:color w:val="FF00FF"/>
          <w:sz w:val="48"/>
          <w:szCs w:val="48"/>
          <w:lang w:val="sr-Latn-CS"/>
        </w:rPr>
        <w:t xml:space="preserve"> 2015.</w:t>
      </w:r>
    </w:p>
    <w:p w:rsidR="00012BE6" w:rsidRPr="00B90BF9" w:rsidRDefault="00012BE6" w:rsidP="00012BE6">
      <w:pPr>
        <w:spacing w:after="0" w:line="240" w:lineRule="auto"/>
        <w:rPr>
          <w:rFonts w:ascii="Times New Roman" w:eastAsia="Times New Roman" w:hAnsi="Times New Roman" w:cs="Times New Roman"/>
          <w:bCs/>
          <w:color w:val="0000CC"/>
          <w:sz w:val="24"/>
          <w:szCs w:val="24"/>
          <w:lang w:val="sr-Latn-CS"/>
        </w:rPr>
      </w:pPr>
    </w:p>
    <w:p w:rsidR="008E47BF" w:rsidRPr="00B90BF9" w:rsidRDefault="00B90BF9" w:rsidP="008E47BF">
      <w:pPr>
        <w:spacing w:after="0" w:line="240" w:lineRule="auto"/>
        <w:jc w:val="center"/>
        <w:rPr>
          <w:rFonts w:ascii="Times New Roman" w:eastAsia="Times New Roman" w:hAnsi="Times New Roman" w:cs="Times New Roman"/>
          <w:b/>
          <w:bCs/>
          <w:color w:val="0000CC"/>
          <w:sz w:val="28"/>
          <w:szCs w:val="24"/>
          <w:lang w:val="en-US"/>
        </w:rPr>
      </w:pPr>
      <w:r w:rsidRPr="00B90BF9">
        <w:rPr>
          <w:rFonts w:ascii="Times New Roman" w:eastAsia="Times New Roman" w:hAnsi="Times New Roman" w:cs="Times New Roman"/>
          <w:b/>
          <w:bCs/>
          <w:color w:val="0000CC"/>
          <w:sz w:val="28"/>
          <w:szCs w:val="24"/>
          <w:lang w:val="en-US"/>
        </w:rPr>
        <w:t xml:space="preserve">Subotica: </w:t>
      </w:r>
      <w:r w:rsidR="008E47BF" w:rsidRPr="00B90BF9">
        <w:rPr>
          <w:rFonts w:ascii="Times New Roman" w:eastAsia="Times New Roman" w:hAnsi="Times New Roman" w:cs="Times New Roman"/>
          <w:b/>
          <w:bCs/>
          <w:color w:val="0000CC"/>
          <w:sz w:val="28"/>
          <w:szCs w:val="24"/>
          <w:lang w:val="en-US"/>
        </w:rPr>
        <w:t>Potpisan Sporazum o isplati putnih troškova za prosvetare</w:t>
      </w:r>
    </w:p>
    <w:p w:rsidR="00B90BF9" w:rsidRDefault="00B90BF9" w:rsidP="008E47BF">
      <w:pPr>
        <w:spacing w:after="0" w:line="240" w:lineRule="auto"/>
        <w:rPr>
          <w:rFonts w:ascii="Times New Roman" w:eastAsia="Times New Roman" w:hAnsi="Times New Roman" w:cs="Times New Roman"/>
          <w:bCs/>
          <w:sz w:val="24"/>
          <w:szCs w:val="24"/>
          <w:lang w:val="en-US"/>
        </w:rPr>
      </w:pP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7456" behindDoc="1" locked="0" layoutInCell="1" allowOverlap="1" wp14:anchorId="56F7E028" wp14:editId="7E5F4195">
            <wp:simplePos x="0" y="0"/>
            <wp:positionH relativeFrom="column">
              <wp:posOffset>3806825</wp:posOffset>
            </wp:positionH>
            <wp:positionV relativeFrom="paragraph">
              <wp:posOffset>206375</wp:posOffset>
            </wp:positionV>
            <wp:extent cx="2133600" cy="1280160"/>
            <wp:effectExtent l="0" t="0" r="0" b="0"/>
            <wp:wrapTight wrapText="bothSides">
              <wp:wrapPolygon edited="0">
                <wp:start x="0" y="0"/>
                <wp:lineTo x="0" y="21214"/>
                <wp:lineTo x="21407" y="21214"/>
                <wp:lineTo x="21407" y="0"/>
                <wp:lineTo x="0" y="0"/>
              </wp:wrapPolygon>
            </wp:wrapTight>
            <wp:docPr id="19" name="Picture 19"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33600" cy="12801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8E47BF" w:rsidRPr="008E47BF">
        <w:rPr>
          <w:rFonts w:ascii="Times New Roman" w:eastAsia="Times New Roman" w:hAnsi="Times New Roman" w:cs="Times New Roman"/>
          <w:bCs/>
          <w:sz w:val="24"/>
          <w:szCs w:val="24"/>
          <w:lang w:val="en-US"/>
        </w:rPr>
        <w:t>U Zelenoj sali Gradske kuće predstavnici sindikata zaposlenih u prosveti potpisali su sa lokalnom samoupravom Sporazum o finansiranju putnih troškova. Novi Sporazum predviđa izdavajanje za putne troškove na većoj udaljenosti od 1,5 km. Takođe, dogovorena je i novčana naknada prosvetarima, koji su oštećeni na osnovu ranijeg Sporazuma o isplati putnih troškova.  Ustavni sud je raniji Sporazum proglasio neustavnim, i na osnovu toga lokalna samouprava ima dugovanja prema prosvetarima u iznosu od 16,5 miliona dinara.</w:t>
      </w: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8E47BF" w:rsidRPr="008E47BF">
        <w:rPr>
          <w:rFonts w:ascii="Times New Roman" w:eastAsia="Times New Roman" w:hAnsi="Times New Roman" w:cs="Times New Roman"/>
          <w:bCs/>
          <w:sz w:val="24"/>
          <w:szCs w:val="24"/>
          <w:lang w:val="en-US"/>
        </w:rPr>
        <w:t>Predsednica GO Nezavisnog sindikata prosvetnih radnika Vojvodine, Jelena Zejak izrazila je zadovoljstvo potpisanim Sporazumom i istakla da je novi Sporazum, za razliku od prethodnog pravedan i održiv. Novi Sporazum predviđa isplatu putnih troškova za više od 1,5km.</w:t>
      </w:r>
      <w:r>
        <w:rPr>
          <w:rFonts w:ascii="Times New Roman" w:eastAsia="Times New Roman" w:hAnsi="Times New Roman" w:cs="Times New Roman"/>
          <w:bCs/>
          <w:sz w:val="24"/>
          <w:szCs w:val="24"/>
          <w:lang w:val="en-US"/>
        </w:rPr>
        <w:t xml:space="preserve"> </w:t>
      </w:r>
      <w:r w:rsidR="008E47BF" w:rsidRPr="008E47BF">
        <w:rPr>
          <w:rFonts w:ascii="Times New Roman" w:eastAsia="Times New Roman" w:hAnsi="Times New Roman" w:cs="Times New Roman"/>
          <w:bCs/>
          <w:sz w:val="24"/>
          <w:szCs w:val="24"/>
          <w:lang w:val="en-US"/>
        </w:rPr>
        <w:t>Takođe, odlukom Ustavnog suda ispunjeni su zahtevi predstavika Nezavisnog sindikata prosvetnih radnika Vojvodine, koji su se proteklih 5 godina borili da im se novčano nadoknati razlika u isplati putnih troškova za sopstveni prevoz. Naime, Ustavni sud je proglasio neustavnim Sporazum, koji je zaključila lokalna samouprava ava 2009. godine a koji predviđa smanjenje novčane naknade za putne troškove za sopstveni prevoz za 25 odsto.</w:t>
      </w:r>
    </w:p>
    <w:p w:rsidR="00D74192" w:rsidRPr="00E31B23" w:rsidRDefault="00B90BF9" w:rsidP="00E31B2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8E47BF" w:rsidRPr="008E47BF">
        <w:rPr>
          <w:rFonts w:ascii="Times New Roman" w:eastAsia="Times New Roman" w:hAnsi="Times New Roman" w:cs="Times New Roman"/>
          <w:bCs/>
          <w:sz w:val="24"/>
          <w:szCs w:val="24"/>
          <w:lang w:val="en-US"/>
        </w:rPr>
        <w:t>Novčana naknada na osnovu ranijeg Sporazuma biće isplaćena onima koji su oštećeni u protekle 3 godine. Na osnovu ovog dugovanja, lokalna samouprava će morati da izdvoji 16,5 miliona dinara. Sa predstavnicima sindikata dogovorena</w:t>
      </w:r>
      <w:r w:rsidR="004E011B">
        <w:rPr>
          <w:rFonts w:ascii="Times New Roman" w:eastAsia="Times New Roman" w:hAnsi="Times New Roman" w:cs="Times New Roman"/>
          <w:bCs/>
          <w:sz w:val="24"/>
          <w:szCs w:val="24"/>
          <w:lang w:val="en-US"/>
        </w:rPr>
        <w:t xml:space="preserve"> je dinamika plaćanja u dvanaest mesečnih </w:t>
      </w:r>
      <w:r w:rsidR="008E47BF" w:rsidRPr="008E47BF">
        <w:rPr>
          <w:rFonts w:ascii="Times New Roman" w:eastAsia="Times New Roman" w:hAnsi="Times New Roman" w:cs="Times New Roman"/>
          <w:bCs/>
          <w:sz w:val="24"/>
          <w:szCs w:val="24"/>
          <w:lang w:val="en-US"/>
        </w:rPr>
        <w:t xml:space="preserve"> rata.</w:t>
      </w:r>
      <w:r w:rsidR="004E011B">
        <w:rPr>
          <w:rFonts w:ascii="Times New Roman" w:eastAsia="Times New Roman" w:hAnsi="Times New Roman" w:cs="Times New Roman"/>
          <w:bCs/>
          <w:sz w:val="24"/>
          <w:szCs w:val="24"/>
          <w:lang w:val="en-US"/>
        </w:rPr>
        <w:t xml:space="preserve"> </w:t>
      </w:r>
      <w:r w:rsidR="004E011B" w:rsidRPr="004E011B">
        <w:rPr>
          <w:rFonts w:ascii="Times New Roman" w:eastAsia="Times New Roman" w:hAnsi="Times New Roman" w:cs="Times New Roman"/>
          <w:b/>
          <w:bCs/>
          <w:i/>
          <w:color w:val="0000CC"/>
          <w:sz w:val="24"/>
          <w:szCs w:val="24"/>
          <w:lang w:val="en-US"/>
        </w:rPr>
        <w:t>(</w:t>
      </w:r>
      <w:r w:rsidR="004E011B">
        <w:rPr>
          <w:rFonts w:ascii="Times New Roman" w:eastAsia="Times New Roman" w:hAnsi="Times New Roman" w:cs="Times New Roman"/>
          <w:b/>
          <w:bCs/>
          <w:i/>
          <w:color w:val="0000CC"/>
          <w:sz w:val="24"/>
          <w:szCs w:val="24"/>
          <w:lang w:val="en-US"/>
        </w:rPr>
        <w:t>→</w:t>
      </w:r>
      <w:r w:rsidR="004E011B" w:rsidRPr="004E011B">
        <w:rPr>
          <w:rFonts w:ascii="Times New Roman" w:eastAsia="Times New Roman" w:hAnsi="Times New Roman" w:cs="Times New Roman"/>
          <w:b/>
          <w:bCs/>
          <w:i/>
          <w:color w:val="0000CC"/>
          <w:sz w:val="24"/>
          <w:szCs w:val="24"/>
          <w:lang w:val="en-US"/>
        </w:rPr>
        <w:t>Dokumenta)</w:t>
      </w:r>
      <w:r w:rsidR="008E47BF" w:rsidRPr="008E47BF">
        <w:t xml:space="preserve"> </w:t>
      </w:r>
      <w:r w:rsidR="004E011B">
        <w:t xml:space="preserve"> </w:t>
      </w:r>
      <w:hyperlink r:id="rId10" w:history="1">
        <w:r w:rsidR="008E47BF" w:rsidRPr="00354FF1">
          <w:rPr>
            <w:rStyle w:val="Hyperlink"/>
            <w:rFonts w:ascii="Times New Roman" w:eastAsia="Times New Roman" w:hAnsi="Times New Roman" w:cs="Times New Roman"/>
            <w:bCs/>
            <w:sz w:val="24"/>
            <w:szCs w:val="24"/>
            <w:lang w:val="en-US"/>
          </w:rPr>
          <w:t>https://www.youtube.com/watch?v=9ac2so8pO8E</w:t>
        </w:r>
      </w:hyperlink>
      <w:r w:rsidR="008E47BF">
        <w:rPr>
          <w:rFonts w:ascii="Times New Roman" w:eastAsia="Times New Roman" w:hAnsi="Times New Roman" w:cs="Times New Roman"/>
          <w:bCs/>
          <w:sz w:val="24"/>
          <w:szCs w:val="24"/>
          <w:lang w:val="en-US"/>
        </w:rPr>
        <w:t xml:space="preserve"> </w:t>
      </w:r>
    </w:p>
    <w:p w:rsidR="00E31B23" w:rsidRDefault="00E31B23" w:rsidP="00012BE6">
      <w:pPr>
        <w:spacing w:after="0" w:line="240" w:lineRule="auto"/>
        <w:rPr>
          <w:rFonts w:ascii="Times New Roman" w:eastAsia="Times New Roman" w:hAnsi="Times New Roman" w:cs="Times New Roman"/>
          <w:bCs/>
          <w:sz w:val="24"/>
          <w:szCs w:val="24"/>
          <w:lang w:val="sr-Latn-CS"/>
        </w:rPr>
      </w:pPr>
    </w:p>
    <w:p w:rsidR="00E31B23" w:rsidRPr="00E31B23" w:rsidRDefault="00E31B23" w:rsidP="00E31B23">
      <w:pPr>
        <w:spacing w:after="0" w:line="240" w:lineRule="auto"/>
        <w:jc w:val="center"/>
        <w:rPr>
          <w:rFonts w:ascii="Times New Roman" w:eastAsia="Calibri" w:hAnsi="Times New Roman" w:cs="Times New Roman"/>
          <w:b/>
          <w:iCs/>
          <w:color w:val="0000CC"/>
          <w:sz w:val="28"/>
        </w:rPr>
      </w:pPr>
      <w:r w:rsidRPr="00FF323D">
        <w:rPr>
          <w:rFonts w:ascii="Times New Roman" w:eastAsia="Calibri" w:hAnsi="Times New Roman" w:cs="Times New Roman"/>
          <w:b/>
          <w:iCs/>
          <w:color w:val="0000CC"/>
          <w:sz w:val="28"/>
        </w:rPr>
        <w:t>„NE dečijem radu – DA kvalitetnom obrazovanju!“</w:t>
      </w:r>
      <w:r w:rsidRPr="00E31B23">
        <w:rPr>
          <w:rFonts w:ascii="Times New Roman" w:eastAsia="Times New Roman" w:hAnsi="Times New Roman" w:cs="Times New Roman"/>
          <w:b/>
          <w:bCs/>
          <w:color w:val="0000CC"/>
          <w:sz w:val="28"/>
          <w:szCs w:val="24"/>
          <w:lang w:val="sr-Latn-CS"/>
        </w:rPr>
        <w:t>: Sprečimo dečiji rad!</w:t>
      </w:r>
    </w:p>
    <w:p w:rsidR="00E31B23" w:rsidRPr="00E31B23" w:rsidRDefault="00E31B23" w:rsidP="00E31B23">
      <w:pPr>
        <w:spacing w:after="0" w:line="240" w:lineRule="auto"/>
        <w:jc w:val="center"/>
        <w:rPr>
          <w:rFonts w:ascii="Times New Roman" w:eastAsia="Times New Roman" w:hAnsi="Times New Roman" w:cs="Times New Roman"/>
          <w:bCs/>
          <w:sz w:val="24"/>
          <w:szCs w:val="24"/>
          <w:lang w:val="sr-Latn-CS"/>
        </w:rPr>
      </w:pPr>
    </w:p>
    <w:p w:rsidR="00E31B23" w:rsidRPr="00E31B23" w:rsidRDefault="00E31B23" w:rsidP="00E31B23">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
          <w:bCs/>
          <w:color w:val="0000CC"/>
          <w:sz w:val="28"/>
          <w:szCs w:val="24"/>
          <w:lang w:eastAsia="sr-Latn-RS"/>
        </w:rPr>
        <w:drawing>
          <wp:anchor distT="0" distB="0" distL="114300" distR="114300" simplePos="0" relativeHeight="251679744" behindDoc="0" locked="0" layoutInCell="1" allowOverlap="1" wp14:anchorId="5CAD7188" wp14:editId="04E95EA7">
            <wp:simplePos x="0" y="0"/>
            <wp:positionH relativeFrom="column">
              <wp:posOffset>4250690</wp:posOffset>
            </wp:positionH>
            <wp:positionV relativeFrom="paragraph">
              <wp:posOffset>82550</wp:posOffset>
            </wp:positionV>
            <wp:extent cx="1695450" cy="2402205"/>
            <wp:effectExtent l="0" t="0" r="0" b="0"/>
            <wp:wrapSquare wrapText="bothSides"/>
            <wp:docPr id="5" name="Picture 5" descr="D:\12 jun ILO IPEC\2015\Plakat 12 jun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final.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695450" cy="2402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1B23">
        <w:rPr>
          <w:rFonts w:ascii="Times New Roman" w:eastAsia="Times New Roman" w:hAnsi="Times New Roman" w:cs="Times New Roman"/>
          <w:bCs/>
          <w:sz w:val="24"/>
          <w:szCs w:val="24"/>
          <w:lang w:val="sr-Latn-CS"/>
        </w:rPr>
        <w:t xml:space="preserve">        </w:t>
      </w:r>
      <w:r>
        <w:rPr>
          <w:rFonts w:ascii="Times New Roman" w:eastAsia="Times New Roman" w:hAnsi="Times New Roman" w:cs="Times New Roman"/>
          <w:bCs/>
          <w:sz w:val="24"/>
          <w:szCs w:val="24"/>
          <w:lang w:val="sr-Latn-CS"/>
        </w:rPr>
        <w:t>„</w:t>
      </w:r>
      <w:r w:rsidRPr="00E31B23">
        <w:rPr>
          <w:rFonts w:ascii="Times New Roman" w:eastAsia="Times New Roman" w:hAnsi="Times New Roman" w:cs="Times New Roman"/>
          <w:bCs/>
          <w:sz w:val="24"/>
          <w:szCs w:val="24"/>
          <w:lang w:val="sr-Latn-CS"/>
        </w:rPr>
        <w:t xml:space="preserve"> Ružna slika dečijeg rada vidi se širo</w:t>
      </w:r>
      <w:r w:rsidR="004E011B">
        <w:rPr>
          <w:rFonts w:ascii="Times New Roman" w:eastAsia="Times New Roman" w:hAnsi="Times New Roman" w:cs="Times New Roman"/>
          <w:bCs/>
          <w:sz w:val="24"/>
          <w:szCs w:val="24"/>
          <w:lang w:val="sr-Latn-CS"/>
        </w:rPr>
        <w:t>m vaseljene, od Afrike do Azije i</w:t>
      </w:r>
      <w:r w:rsidRPr="00E31B23">
        <w:rPr>
          <w:rFonts w:ascii="Times New Roman" w:eastAsia="Times New Roman" w:hAnsi="Times New Roman" w:cs="Times New Roman"/>
          <w:bCs/>
          <w:sz w:val="24"/>
          <w:szCs w:val="24"/>
          <w:lang w:val="sr-Latn-CS"/>
        </w:rPr>
        <w:t xml:space="preserve"> od Evrope do Amerike. To je opšte prisutna pojava koja bi trebala da nas sve motiviše na akciju da se ovo zlo i iskoreni</w:t>
      </w:r>
      <w:r>
        <w:rPr>
          <w:rFonts w:ascii="Times New Roman" w:eastAsia="Times New Roman" w:hAnsi="Times New Roman" w:cs="Times New Roman"/>
          <w:bCs/>
          <w:sz w:val="24"/>
          <w:szCs w:val="24"/>
          <w:lang w:val="sr-Latn-CS"/>
        </w:rPr>
        <w:t>“ rekao je Hadži Zdravko M. Kovač, generalni sekretar NSPRV</w:t>
      </w:r>
      <w:r w:rsidRPr="00E31B23">
        <w:rPr>
          <w:rFonts w:ascii="Times New Roman" w:eastAsia="Times New Roman" w:hAnsi="Times New Roman" w:cs="Times New Roman"/>
          <w:bCs/>
          <w:sz w:val="24"/>
          <w:szCs w:val="24"/>
          <w:lang w:val="sr-Latn-CS"/>
        </w:rPr>
        <w:t xml:space="preserve">. Ali, da li je svet još uvek u moći da se to ružno lice promeni? Podsećamo da je 2016. ciljna godina da se dečiji rad eliminiše, odnosno svede na podnošljivu meru i da je određeni napredak u borbi protiv dečijeg rada postignut. </w:t>
      </w:r>
      <w:r>
        <w:rPr>
          <w:rFonts w:ascii="Times New Roman" w:eastAsia="Times New Roman" w:hAnsi="Times New Roman" w:cs="Times New Roman"/>
          <w:bCs/>
          <w:sz w:val="24"/>
          <w:szCs w:val="24"/>
          <w:lang w:val="sr-Latn-CS"/>
        </w:rPr>
        <w:t>„</w:t>
      </w:r>
      <w:r w:rsidRPr="00E31B23">
        <w:rPr>
          <w:rFonts w:ascii="Times New Roman" w:eastAsia="Times New Roman" w:hAnsi="Times New Roman" w:cs="Times New Roman"/>
          <w:bCs/>
          <w:sz w:val="24"/>
          <w:szCs w:val="24"/>
          <w:lang w:val="sr-Latn-CS"/>
        </w:rPr>
        <w:t>U ovom trenutku broj dece koja su izložena nekom obliku eksploatacije (često i ropsk</w:t>
      </w:r>
      <w:r>
        <w:rPr>
          <w:rFonts w:ascii="Times New Roman" w:eastAsia="Times New Roman" w:hAnsi="Times New Roman" w:cs="Times New Roman"/>
          <w:bCs/>
          <w:sz w:val="24"/>
          <w:szCs w:val="24"/>
          <w:lang w:val="sr-Latn-CS"/>
        </w:rPr>
        <w:t>og rada) manji je za 8</w:t>
      </w:r>
      <w:r w:rsidRPr="00E31B23">
        <w:rPr>
          <w:rFonts w:ascii="Times New Roman" w:eastAsia="Times New Roman" w:hAnsi="Times New Roman" w:cs="Times New Roman"/>
          <w:bCs/>
          <w:sz w:val="24"/>
          <w:szCs w:val="24"/>
          <w:lang w:val="sr-Latn-CS"/>
        </w:rPr>
        <w:t>0 miliona nego pre 1</w:t>
      </w:r>
      <w:r>
        <w:rPr>
          <w:rFonts w:ascii="Times New Roman" w:eastAsia="Times New Roman" w:hAnsi="Times New Roman" w:cs="Times New Roman"/>
          <w:bCs/>
          <w:sz w:val="24"/>
          <w:szCs w:val="24"/>
          <w:lang w:val="sr-Latn-CS"/>
        </w:rPr>
        <w:t>5 godina. Nažalost, još uvek 168</w:t>
      </w:r>
      <w:r w:rsidRPr="00E31B23">
        <w:rPr>
          <w:rFonts w:ascii="Times New Roman" w:eastAsia="Times New Roman" w:hAnsi="Times New Roman" w:cs="Times New Roman"/>
          <w:bCs/>
          <w:sz w:val="24"/>
          <w:szCs w:val="24"/>
          <w:lang w:val="sr-Latn-CS"/>
        </w:rPr>
        <w:t xml:space="preserve"> miliona devojčica i dečaka u svetu su žrtve dečijeg rada</w:t>
      </w:r>
      <w:r>
        <w:rPr>
          <w:rFonts w:ascii="Times New Roman" w:eastAsia="Times New Roman" w:hAnsi="Times New Roman" w:cs="Times New Roman"/>
          <w:bCs/>
          <w:sz w:val="24"/>
          <w:szCs w:val="24"/>
          <w:lang w:val="sr-Latn-CS"/>
        </w:rPr>
        <w:t>“ kaže prof Kovač</w:t>
      </w:r>
      <w:r w:rsidRPr="00E31B23">
        <w:rPr>
          <w:rFonts w:ascii="Times New Roman" w:eastAsia="Times New Roman" w:hAnsi="Times New Roman" w:cs="Times New Roman"/>
          <w:bCs/>
          <w:sz w:val="24"/>
          <w:szCs w:val="24"/>
          <w:lang w:val="sr-Latn-CS"/>
        </w:rPr>
        <w:t xml:space="preserve">. </w:t>
      </w:r>
    </w:p>
    <w:p w:rsidR="00E31B23" w:rsidRPr="00E31B23" w:rsidRDefault="00E31B23" w:rsidP="00E31B23">
      <w:pPr>
        <w:spacing w:after="0" w:line="240" w:lineRule="auto"/>
        <w:jc w:val="both"/>
        <w:rPr>
          <w:rFonts w:ascii="Times New Roman" w:eastAsia="Times New Roman" w:hAnsi="Times New Roman" w:cs="Times New Roman"/>
          <w:bCs/>
          <w:sz w:val="24"/>
          <w:szCs w:val="24"/>
          <w:lang w:val="sr-Latn-CS"/>
        </w:rPr>
      </w:pPr>
      <w:r w:rsidRPr="00E31B23">
        <w:rPr>
          <w:rFonts w:ascii="Times New Roman" w:eastAsia="Times New Roman" w:hAnsi="Times New Roman" w:cs="Times New Roman"/>
          <w:bCs/>
          <w:sz w:val="24"/>
          <w:szCs w:val="24"/>
          <w:lang w:val="sr-Latn-CS"/>
        </w:rPr>
        <w:t xml:space="preserve">         U 2006. godini tempo napretka je bio takav da je međunarodna zajednica postavila napred naveden ambiciozni cilj: </w:t>
      </w:r>
      <w:r w:rsidRPr="00E31B23">
        <w:rPr>
          <w:rFonts w:ascii="Times New Roman" w:eastAsia="Times New Roman" w:hAnsi="Times New Roman" w:cs="Times New Roman"/>
          <w:bCs/>
          <w:sz w:val="24"/>
          <w:szCs w:val="24"/>
          <w:lang w:val="sr-Latn-CS"/>
        </w:rPr>
        <w:lastRenderedPageBreak/>
        <w:t xml:space="preserve">eliminisati najgore oblike dečijeg rada u roku od 10 godina. Međutim, ovaj optimizam polako iščezava pošto je proteklih godina napredak prema tom cilju usporen, a mnoga deca i danas su izložena najgorim oblicima dečijeg rada, poput rada u rudnicima i slično. </w:t>
      </w:r>
    </w:p>
    <w:p w:rsidR="00E31B23" w:rsidRDefault="00E31B23" w:rsidP="00E31B23">
      <w:pPr>
        <w:spacing w:after="0" w:line="240" w:lineRule="auto"/>
        <w:jc w:val="both"/>
        <w:rPr>
          <w:rFonts w:ascii="Times New Roman" w:eastAsia="Times New Roman" w:hAnsi="Times New Roman" w:cs="Times New Roman"/>
          <w:bCs/>
          <w:sz w:val="24"/>
          <w:szCs w:val="24"/>
          <w:lang w:val="sr-Latn-CS"/>
        </w:rPr>
      </w:pPr>
      <w:r w:rsidRPr="00E31B23">
        <w:rPr>
          <w:rFonts w:ascii="Times New Roman" w:eastAsia="Times New Roman" w:hAnsi="Times New Roman" w:cs="Times New Roman"/>
          <w:bCs/>
          <w:sz w:val="24"/>
          <w:szCs w:val="24"/>
          <w:lang w:val="sr-Latn-CS"/>
        </w:rPr>
        <w:t xml:space="preserve">         Više od polovine sve dece obavljaju po zdravlje opasne oblike rada, a 60% njih je uključeno u rad u poljoprivredi, kao što je i veliki broj dece eksploatisan na način da su uključeni u radove u domaćinstvu. Nažalost, beležimo i rad na ulicama, eksploataciju dece uključene u prostituciju i različite oblike komercijalne seksualne eksploatacije, do onih najgorih – ropstva, prinudnog rada i trafikinga, pri čemu ne možemo zanemariti ni onu decu koja su žrtve rata, oružanih sukoba, a često su i regrutirana u različite paravojne sastave. </w:t>
      </w:r>
    </w:p>
    <w:p w:rsidR="00E31B23" w:rsidRPr="00420712" w:rsidRDefault="00E31B23" w:rsidP="00E31B23">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Svetski dan je prilika da podignete svoj glas protiv dečjeg rada</w:t>
      </w:r>
    </w:p>
    <w:p w:rsidR="00E31B23" w:rsidRPr="00420712" w:rsidRDefault="00E31B23" w:rsidP="00E31B23">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i podržite  zahtev da  sva deca ostvare pravo na kvaliteno obrazovanje.</w:t>
      </w:r>
    </w:p>
    <w:p w:rsidR="00E31B23" w:rsidRPr="00420712" w:rsidRDefault="00E31B23" w:rsidP="00E31B23">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 xml:space="preserve">Želimo da Vi i Vaša organizaciju budete deo kampanje </w:t>
      </w:r>
    </w:p>
    <w:p w:rsidR="00E31B23" w:rsidRPr="00420712" w:rsidRDefault="00E31B23" w:rsidP="00E31B23">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Svetskog dana borbe protiv dečijeg rada.</w:t>
      </w:r>
    </w:p>
    <w:p w:rsidR="00E31B23" w:rsidRDefault="00E31B23" w:rsidP="00E31B23">
      <w:pPr>
        <w:spacing w:after="0" w:line="240" w:lineRule="auto"/>
        <w:jc w:val="center"/>
        <w:rPr>
          <w:rFonts w:ascii="Times New Roman" w:eastAsia="Times New Roman" w:hAnsi="Times New Roman" w:cs="Times New Roman"/>
          <w:b/>
          <w:bCs/>
          <w:i/>
          <w:color w:val="0000CC"/>
          <w:sz w:val="24"/>
          <w:szCs w:val="24"/>
        </w:rPr>
      </w:pPr>
      <w:r w:rsidRPr="00420712">
        <w:rPr>
          <w:rFonts w:ascii="Times New Roman" w:eastAsia="Times New Roman" w:hAnsi="Times New Roman" w:cs="Times New Roman"/>
          <w:b/>
          <w:bCs/>
          <w:i/>
          <w:color w:val="0000CC"/>
          <w:sz w:val="24"/>
          <w:szCs w:val="24"/>
        </w:rPr>
        <w:t>Pridružite se nama na Svetski dan borbe protiv dečjeg rada 2015!</w:t>
      </w:r>
    </w:p>
    <w:p w:rsidR="00177D6D" w:rsidRDefault="00177D6D" w:rsidP="00E31B23">
      <w:pPr>
        <w:spacing w:after="0" w:line="240" w:lineRule="auto"/>
        <w:jc w:val="center"/>
        <w:rPr>
          <w:rFonts w:ascii="Times New Roman" w:eastAsia="Times New Roman" w:hAnsi="Times New Roman" w:cs="Times New Roman"/>
          <w:b/>
          <w:bCs/>
          <w:i/>
          <w:color w:val="0000CC"/>
          <w:sz w:val="24"/>
          <w:szCs w:val="24"/>
        </w:rPr>
      </w:pPr>
    </w:p>
    <w:p w:rsidR="00177D6D" w:rsidRPr="00177D6D" w:rsidRDefault="00177D6D" w:rsidP="00177D6D">
      <w:pPr>
        <w:spacing w:after="0" w:line="240" w:lineRule="auto"/>
        <w:jc w:val="center"/>
        <w:rPr>
          <w:rFonts w:ascii="Times New Roman" w:eastAsia="Times New Roman" w:hAnsi="Times New Roman" w:cs="Times New Roman"/>
          <w:b/>
          <w:bCs/>
          <w:color w:val="0000CC"/>
          <w:sz w:val="28"/>
          <w:szCs w:val="24"/>
          <w:lang w:val="en-US"/>
        </w:rPr>
      </w:pPr>
      <w:r w:rsidRPr="00177D6D">
        <w:rPr>
          <w:rFonts w:ascii="Times New Roman" w:eastAsia="Times New Roman" w:hAnsi="Times New Roman" w:cs="Times New Roman"/>
          <w:b/>
          <w:bCs/>
          <w:color w:val="0000CC"/>
          <w:sz w:val="28"/>
          <w:szCs w:val="24"/>
          <w:lang w:val="en-US"/>
        </w:rPr>
        <w:t>Verbić: Neće biti manje budžetskih studenata</w:t>
      </w:r>
    </w:p>
    <w:p w:rsidR="00177D6D" w:rsidRDefault="00177D6D" w:rsidP="00177D6D">
      <w:pPr>
        <w:spacing w:after="0" w:line="240" w:lineRule="auto"/>
        <w:rPr>
          <w:rFonts w:ascii="Times New Roman" w:eastAsia="Times New Roman" w:hAnsi="Times New Roman" w:cs="Times New Roman"/>
          <w:b/>
          <w:bCs/>
          <w:color w:val="0000CC"/>
          <w:sz w:val="24"/>
          <w:szCs w:val="24"/>
          <w:lang w:val="en-US"/>
        </w:rPr>
      </w:pPr>
    </w:p>
    <w:p w:rsidR="00177D6D" w:rsidRPr="00177D6D" w:rsidRDefault="00177D6D" w:rsidP="00177D6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color w:val="0000CC"/>
          <w:sz w:val="24"/>
          <w:szCs w:val="24"/>
          <w:lang w:val="en-US"/>
        </w:rPr>
        <w:tab/>
      </w:r>
      <w:r w:rsidRPr="00177D6D">
        <w:rPr>
          <w:rFonts w:ascii="Times New Roman" w:eastAsia="Times New Roman" w:hAnsi="Times New Roman" w:cs="Times New Roman"/>
          <w:bCs/>
          <w:sz w:val="24"/>
          <w:szCs w:val="24"/>
          <w:lang w:val="en-US"/>
        </w:rPr>
        <w:t>Ukupan broj budžetskih studenata biće isti kao i prethodne godine, odnosno neće biti smanjivan, izjavio je danas ministar prosvete, nauke i tehnološkog razvoja Srđan Verbić.</w:t>
      </w:r>
      <w:r>
        <w:rPr>
          <w:rFonts w:ascii="Times New Roman" w:eastAsia="Times New Roman" w:hAnsi="Times New Roman" w:cs="Times New Roman"/>
          <w:bCs/>
          <w:sz w:val="24"/>
          <w:szCs w:val="24"/>
          <w:lang w:val="en-US"/>
        </w:rPr>
        <w:t xml:space="preserve"> </w:t>
      </w:r>
      <w:r w:rsidRPr="00177D6D">
        <w:rPr>
          <w:rFonts w:ascii="Times New Roman" w:eastAsia="Times New Roman" w:hAnsi="Times New Roman" w:cs="Times New Roman"/>
          <w:bCs/>
          <w:sz w:val="24"/>
          <w:szCs w:val="24"/>
          <w:lang w:val="en-US"/>
        </w:rPr>
        <w:t>Upitan da prokomentariše najave sa Beogradskog univerziteta da će ove godine primati manje studenata na budžet, Ver</w:t>
      </w:r>
      <w:r>
        <w:rPr>
          <w:rFonts w:ascii="Times New Roman" w:eastAsia="Times New Roman" w:hAnsi="Times New Roman" w:cs="Times New Roman"/>
          <w:bCs/>
          <w:sz w:val="24"/>
          <w:szCs w:val="24"/>
          <w:lang w:val="en-US"/>
        </w:rPr>
        <w:t xml:space="preserve">bić je rekao da to nije tačno. </w:t>
      </w:r>
      <w:r w:rsidRPr="00177D6D">
        <w:rPr>
          <w:rFonts w:ascii="Times New Roman" w:eastAsia="Times New Roman" w:hAnsi="Times New Roman" w:cs="Times New Roman"/>
          <w:bCs/>
          <w:sz w:val="24"/>
          <w:szCs w:val="24"/>
          <w:lang w:val="en-US"/>
        </w:rPr>
        <w:t>"Ukupan broj budžetskih studenata je u dlaku isti kao i prethodne godine", rekao je ministar novinarima posle regionalne konferencije "Politike i praksa inkluzivnog obrazovanja u jugoistočnoj Evropi".</w:t>
      </w:r>
      <w:r>
        <w:rPr>
          <w:rFonts w:ascii="Times New Roman" w:eastAsia="Times New Roman" w:hAnsi="Times New Roman" w:cs="Times New Roman"/>
          <w:bCs/>
          <w:sz w:val="24"/>
          <w:szCs w:val="24"/>
          <w:lang w:val="en-US"/>
        </w:rPr>
        <w:t xml:space="preserve"> </w:t>
      </w:r>
      <w:r w:rsidRPr="00177D6D">
        <w:rPr>
          <w:rFonts w:ascii="Times New Roman" w:eastAsia="Times New Roman" w:hAnsi="Times New Roman" w:cs="Times New Roman"/>
          <w:bCs/>
          <w:sz w:val="24"/>
          <w:szCs w:val="24"/>
          <w:lang w:val="en-US"/>
        </w:rPr>
        <w:t xml:space="preserve">Govoreći o studentima koji su se žalili zbog smanjenja broja rokova i rekli da pregovaraju sa resornim ministarstvom, Verbić je potvrdio da se vode razgovori, ali i ocenio da </w:t>
      </w:r>
      <w:r>
        <w:rPr>
          <w:rFonts w:ascii="Times New Roman" w:eastAsia="Times New Roman" w:hAnsi="Times New Roman" w:cs="Times New Roman"/>
          <w:bCs/>
          <w:sz w:val="24"/>
          <w:szCs w:val="24"/>
          <w:lang w:val="en-US"/>
        </w:rPr>
        <w:t xml:space="preserve">bi bilo bolje da studenti uče. </w:t>
      </w:r>
      <w:r w:rsidRPr="00177D6D">
        <w:rPr>
          <w:rFonts w:ascii="Times New Roman" w:eastAsia="Times New Roman" w:hAnsi="Times New Roman" w:cs="Times New Roman"/>
          <w:bCs/>
          <w:sz w:val="24"/>
          <w:szCs w:val="24"/>
          <w:lang w:val="en-US"/>
        </w:rPr>
        <w:t>"Bilo bi bolje da uče nego da pregovaraju sa Ministarstvom, ali istina je da pregovaraju i učinićemo nešto za njih", zaključio je Verbić</w:t>
      </w:r>
    </w:p>
    <w:p w:rsidR="00177D6D" w:rsidRPr="00177D6D" w:rsidRDefault="00177D6D" w:rsidP="00177D6D">
      <w:pPr>
        <w:spacing w:after="0" w:line="240" w:lineRule="auto"/>
        <w:rPr>
          <w:rFonts w:ascii="Times New Roman" w:eastAsia="Times New Roman" w:hAnsi="Times New Roman" w:cs="Times New Roman"/>
          <w:b/>
          <w:bCs/>
          <w:color w:val="0000CC"/>
          <w:sz w:val="24"/>
          <w:szCs w:val="24"/>
        </w:rPr>
      </w:pPr>
    </w:p>
    <w:p w:rsidR="00EB5778" w:rsidRPr="00EB5778" w:rsidRDefault="00EB5778" w:rsidP="00E31B23">
      <w:pPr>
        <w:spacing w:after="0" w:line="240" w:lineRule="auto"/>
        <w:jc w:val="center"/>
        <w:rPr>
          <w:rFonts w:ascii="Times New Roman" w:eastAsia="Times New Roman" w:hAnsi="Times New Roman" w:cs="Times New Roman"/>
          <w:b/>
          <w:bCs/>
          <w:color w:val="0000CC"/>
          <w:sz w:val="28"/>
          <w:szCs w:val="24"/>
          <w:lang w:val="en-US"/>
        </w:rPr>
      </w:pPr>
      <w:r w:rsidRPr="00EB5778">
        <w:rPr>
          <w:rFonts w:ascii="Times New Roman" w:eastAsia="Times New Roman" w:hAnsi="Times New Roman" w:cs="Times New Roman"/>
          <w:b/>
          <w:bCs/>
          <w:color w:val="0000CC"/>
          <w:sz w:val="28"/>
          <w:szCs w:val="24"/>
          <w:lang w:val="en-US"/>
        </w:rPr>
        <w:t>Budžetsko finansiranje za 17.273 brucoša</w:t>
      </w:r>
    </w:p>
    <w:p w:rsidR="00EB5778" w:rsidRPr="00EB5778" w:rsidRDefault="00EB5778" w:rsidP="00EB5778">
      <w:pPr>
        <w:spacing w:after="0" w:line="240" w:lineRule="auto"/>
        <w:rPr>
          <w:rFonts w:ascii="Times New Roman" w:eastAsia="Times New Roman" w:hAnsi="Times New Roman" w:cs="Times New Roman"/>
          <w:bCs/>
          <w:sz w:val="24"/>
          <w:szCs w:val="24"/>
          <w:lang w:val="en-US"/>
        </w:rPr>
      </w:pPr>
    </w:p>
    <w:p w:rsidR="00EB5778" w:rsidRPr="00EB5778" w:rsidRDefault="00EB5778" w:rsidP="00EB5778">
      <w:pPr>
        <w:spacing w:after="0" w:line="240" w:lineRule="auto"/>
        <w:jc w:val="both"/>
        <w:rPr>
          <w:rFonts w:ascii="Times New Roman" w:eastAsia="Times New Roman" w:hAnsi="Times New Roman" w:cs="Times New Roman"/>
          <w:bCs/>
          <w:sz w:val="24"/>
          <w:szCs w:val="24"/>
          <w:lang w:val="en-US"/>
        </w:rPr>
      </w:pPr>
      <w:r w:rsidRPr="00EB5778">
        <w:rPr>
          <w:rFonts w:ascii="Times New Roman" w:eastAsia="Times New Roman" w:hAnsi="Times New Roman" w:cs="Times New Roman"/>
          <w:bCs/>
          <w:sz w:val="24"/>
          <w:szCs w:val="24"/>
          <w:lang w:val="en-US"/>
        </w:rPr>
        <w:tab/>
        <w:t>U školskoj 2015/2016. godini iz budžeta Srbije biće finansirano 17.273 studenta prve godine fakulteta čiji je osnivač država, odlučeno je na današnjoj sednici Vlade Srbije. Visoke škole strukovnih studija u školskoj 2015/2016. godini u prvu godinu mogu upisati 5.935 studenata, čije će školovanje biti finansirano iz budžeta, navodi se u saopštenju vlade. Vlada je odlučila i da odobri budžetsko finansiranje za 5.860 studenata prve godine master sudija i 775 studenata doktorskih studija fakulteta čiji je osnivač država.</w:t>
      </w:r>
    </w:p>
    <w:p w:rsidR="00EB5778" w:rsidRDefault="00EB5778" w:rsidP="00012BE6">
      <w:pPr>
        <w:spacing w:after="0" w:line="240" w:lineRule="auto"/>
        <w:rPr>
          <w:rFonts w:ascii="Times New Roman" w:eastAsia="Times New Roman" w:hAnsi="Times New Roman" w:cs="Times New Roman"/>
          <w:bCs/>
          <w:sz w:val="24"/>
          <w:szCs w:val="24"/>
          <w:lang w:val="sr-Latn-CS"/>
        </w:rPr>
      </w:pPr>
    </w:p>
    <w:p w:rsidR="00D74192" w:rsidRPr="00C909B8" w:rsidRDefault="00D74192" w:rsidP="00D74192">
      <w:pPr>
        <w:spacing w:after="0" w:line="240" w:lineRule="auto"/>
        <w:jc w:val="center"/>
        <w:rPr>
          <w:rFonts w:ascii="Times New Roman" w:eastAsia="Times New Roman" w:hAnsi="Times New Roman" w:cs="Times New Roman"/>
          <w:b/>
          <w:bCs/>
          <w:color w:val="0000CC"/>
          <w:sz w:val="28"/>
          <w:szCs w:val="24"/>
          <w:lang w:val="en-US"/>
        </w:rPr>
      </w:pPr>
      <w:r w:rsidRPr="00C909B8">
        <w:rPr>
          <w:rFonts w:ascii="Times New Roman" w:eastAsia="Times New Roman" w:hAnsi="Times New Roman" w:cs="Times New Roman"/>
          <w:b/>
          <w:bCs/>
          <w:color w:val="0000CC"/>
          <w:sz w:val="28"/>
          <w:szCs w:val="24"/>
          <w:lang w:val="en-US"/>
        </w:rPr>
        <w:t>Dodeljene nagrade najboljim studentima Univerziteta u Novom Sadu</w:t>
      </w:r>
    </w:p>
    <w:p w:rsidR="00B90BF9" w:rsidRPr="00C909B8" w:rsidRDefault="00B90BF9" w:rsidP="00D74192">
      <w:pPr>
        <w:spacing w:after="0" w:line="240" w:lineRule="auto"/>
        <w:rPr>
          <w:rFonts w:ascii="Times New Roman" w:eastAsia="Times New Roman" w:hAnsi="Times New Roman" w:cs="Times New Roman"/>
          <w:bCs/>
          <w:color w:val="0000CC"/>
          <w:sz w:val="24"/>
          <w:szCs w:val="24"/>
          <w:lang w:val="en-US"/>
        </w:rPr>
      </w:pP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Najboljim studentima</w:t>
      </w:r>
      <w:r>
        <w:rPr>
          <w:rFonts w:ascii="Times New Roman" w:eastAsia="Times New Roman" w:hAnsi="Times New Roman" w:cs="Times New Roman"/>
          <w:bCs/>
          <w:sz w:val="24"/>
          <w:szCs w:val="24"/>
          <w:lang w:val="en-US"/>
        </w:rPr>
        <w:t xml:space="preserve"> Univerziteta u Novom Sadu u ponedeljak </w:t>
      </w:r>
      <w:r w:rsidR="00D74192" w:rsidRPr="00D74192">
        <w:rPr>
          <w:rFonts w:ascii="Times New Roman" w:eastAsia="Times New Roman" w:hAnsi="Times New Roman" w:cs="Times New Roman"/>
          <w:bCs/>
          <w:sz w:val="24"/>
          <w:szCs w:val="24"/>
          <w:lang w:val="en-US"/>
        </w:rPr>
        <w:t xml:space="preserve"> su dodeljene nagrade za uspeh u 2013/2014. godini u amfiteatru Centralne zgrade Univerziteta.</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Senat Univerziteta dodelio je ukupno 1.325 nagrada, od čega je na svečanosti dodeljeno 179.</w:t>
      </w:r>
      <w:r>
        <w:rPr>
          <w:rFonts w:ascii="Times New Roman" w:eastAsia="Times New Roman" w:hAnsi="Times New Roman" w:cs="Times New Roman"/>
          <w:bCs/>
          <w:sz w:val="24"/>
          <w:szCs w:val="24"/>
          <w:lang w:val="en-US"/>
        </w:rPr>
        <w:t xml:space="preserve"> </w:t>
      </w:r>
      <w:r w:rsidR="00C909B8">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Pokrajinski sekretar za nauku i tehnološki razvoj Vladimir Pavlov pozvao je nagrađene studente da ostanu u zemlji i da daju šansu sebi i državi u kojoj su vaspitavani i obrazovani.</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 xml:space="preserve">“Ovakvim predstavnicima našeg društva, moraju biti pruženi adekvatni uslovi, a to su uslovi na nivou evropskih standarda, ne </w:t>
      </w:r>
      <w:r w:rsidR="00D74192" w:rsidRPr="00D74192">
        <w:rPr>
          <w:rFonts w:ascii="Times New Roman" w:eastAsia="Times New Roman" w:hAnsi="Times New Roman" w:cs="Times New Roman"/>
          <w:bCs/>
          <w:sz w:val="24"/>
          <w:szCs w:val="24"/>
          <w:lang w:val="en-US"/>
        </w:rPr>
        <w:lastRenderedPageBreak/>
        <w:t>samo u materijalnim sredstvima, već celokupnom odnosu društva i sistema prema njima”, rekao je Pavlov i dodao da je sekretarijat koji vodi spreman da im takvu podršku i pruži.</w:t>
      </w:r>
    </w:p>
    <w:p w:rsidR="00D74192" w:rsidRPr="00D74192"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Univerzitet u Novom Sadu svake godine dodeljuje studentima nagrade za postignut uspeh u studiranju, stručnom i naučnom radu, umetnosti i sportu, koji je ostvaren u prethodnoj školskoj godini.</w:t>
      </w:r>
    </w:p>
    <w:p w:rsidR="00D74192" w:rsidRDefault="00D74192" w:rsidP="00012BE6">
      <w:pPr>
        <w:spacing w:after="0" w:line="240" w:lineRule="auto"/>
        <w:rPr>
          <w:rFonts w:ascii="Times New Roman" w:eastAsia="Times New Roman" w:hAnsi="Times New Roman" w:cs="Times New Roman"/>
          <w:bCs/>
          <w:sz w:val="24"/>
          <w:szCs w:val="24"/>
          <w:lang w:val="sr-Latn-CS"/>
        </w:rPr>
      </w:pPr>
    </w:p>
    <w:p w:rsidR="00012BE6" w:rsidRPr="00C909B8" w:rsidRDefault="00012BE6" w:rsidP="00012BE6">
      <w:pPr>
        <w:spacing w:after="0" w:line="240" w:lineRule="auto"/>
        <w:jc w:val="center"/>
        <w:rPr>
          <w:rFonts w:ascii="Times New Roman" w:eastAsia="Times New Roman" w:hAnsi="Times New Roman" w:cs="Times New Roman"/>
          <w:b/>
          <w:bCs/>
          <w:color w:val="0000CC"/>
          <w:sz w:val="28"/>
          <w:szCs w:val="24"/>
          <w:lang w:val="en-US"/>
        </w:rPr>
      </w:pPr>
      <w:r w:rsidRPr="00C909B8">
        <w:rPr>
          <w:rFonts w:ascii="Times New Roman" w:eastAsia="Times New Roman" w:hAnsi="Times New Roman" w:cs="Times New Roman"/>
          <w:b/>
          <w:bCs/>
          <w:color w:val="0000CC"/>
          <w:sz w:val="28"/>
          <w:szCs w:val="24"/>
          <w:lang w:val="en-US"/>
        </w:rPr>
        <w:t>"</w:t>
      </w:r>
      <w:r w:rsidR="00B90BF9" w:rsidRPr="00C909B8">
        <w:rPr>
          <w:rFonts w:ascii="Times New Roman" w:eastAsia="Times New Roman" w:hAnsi="Times New Roman" w:cs="Times New Roman"/>
          <w:b/>
          <w:bCs/>
          <w:color w:val="0000CC"/>
          <w:sz w:val="28"/>
          <w:szCs w:val="24"/>
          <w:lang w:val="en-US"/>
        </w:rPr>
        <w:t xml:space="preserve">Zmajeve dečije igre" od danas </w:t>
      </w:r>
      <w:r w:rsidRPr="00C909B8">
        <w:rPr>
          <w:rFonts w:ascii="Times New Roman" w:eastAsia="Times New Roman" w:hAnsi="Times New Roman" w:cs="Times New Roman"/>
          <w:b/>
          <w:bCs/>
          <w:color w:val="0000CC"/>
          <w:sz w:val="28"/>
          <w:szCs w:val="24"/>
          <w:lang w:val="en-US"/>
        </w:rPr>
        <w:t>u Novom Sadu</w:t>
      </w:r>
    </w:p>
    <w:p w:rsidR="00B90BF9" w:rsidRDefault="00B90BF9" w:rsidP="00012BE6">
      <w:pPr>
        <w:spacing w:after="0" w:line="240" w:lineRule="auto"/>
        <w:rPr>
          <w:rFonts w:ascii="Times New Roman" w:eastAsia="Times New Roman" w:hAnsi="Times New Roman" w:cs="Times New Roman"/>
          <w:bCs/>
          <w:sz w:val="24"/>
          <w:szCs w:val="24"/>
          <w:lang w:val="en-US"/>
        </w:rPr>
      </w:pPr>
    </w:p>
    <w:p w:rsidR="00012BE6" w:rsidRPr="00012BE6"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12BE6" w:rsidRPr="00012BE6">
        <w:rPr>
          <w:rFonts w:ascii="Times New Roman" w:eastAsia="Times New Roman" w:hAnsi="Times New Roman" w:cs="Times New Roman"/>
          <w:bCs/>
          <w:sz w:val="24"/>
          <w:szCs w:val="24"/>
          <w:lang w:val="en-US"/>
        </w:rPr>
        <w:t>Zmajeve dečje igre, najveća umetnička manifestacija u Srbiji namenjena deci i mladima, u kojima će u više od 100 programskih celina učestvovati oko 7.000 dece i 150 umetnika, biće</w:t>
      </w:r>
      <w:r>
        <w:rPr>
          <w:rFonts w:ascii="Times New Roman" w:eastAsia="Times New Roman" w:hAnsi="Times New Roman" w:cs="Times New Roman"/>
          <w:bCs/>
          <w:sz w:val="24"/>
          <w:szCs w:val="24"/>
          <w:lang w:val="en-US"/>
        </w:rPr>
        <w:t xml:space="preserve"> otvorene 3. juna, u Novom Sadu</w:t>
      </w:r>
      <w:r w:rsidR="00012BE6" w:rsidRPr="00012BE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Junski programi Zmajevih dečjih igara, koji se ove godine održavaju pod sloganom</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 Što god više čitaš, sve si veći i jači - predstaviće književna izdanja za decu i mlade i stvaralaštvo pisaca, gostiju Igara kroz književne susrete, dok će autorske večeri pružiti mogućnost najširoj publici da svoje omiljene autore, upoznaju i s njima razgovaraju o pisanju i delima.</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Kako su saopštili organizatori, tokom svih festivalskih dana, na otvorenim gradskim prostorima biće organizovani različiti multimedijalni programi kao i naučne i umetničke radionice, a program Igara biće upotpunjen ; koncertima klasične i popularne muzike, uz učešće brojnih horova, dečijih i studentskih orkestara i pop rok grupa.</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Dodaje se da stručni program festivala čine projekcije filmova, predavanja, javna čitanja i savetovanje o književnosti za decu.</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Ulaz je besplatan na sve programe 58. izdanja Zmajevih dečijih igara, koje će trajati do nedelje, 7. juna.</w:t>
      </w:r>
    </w:p>
    <w:p w:rsidR="00012BE6" w:rsidRDefault="00012BE6" w:rsidP="00012BE6">
      <w:pPr>
        <w:spacing w:after="0" w:line="240" w:lineRule="auto"/>
        <w:rPr>
          <w:rFonts w:ascii="Times New Roman" w:eastAsia="Times New Roman" w:hAnsi="Times New Roman" w:cs="Times New Roman"/>
          <w:bCs/>
          <w:sz w:val="24"/>
          <w:szCs w:val="24"/>
          <w:lang w:val="sr-Latn-CS"/>
        </w:rPr>
      </w:pPr>
    </w:p>
    <w:p w:rsidR="00BF0FE8" w:rsidRPr="00BF0FE8" w:rsidRDefault="00BF0FE8" w:rsidP="00BF0FE8">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 xml:space="preserve">Sombor: </w:t>
      </w:r>
      <w:r w:rsidRPr="00BF0FE8">
        <w:rPr>
          <w:rFonts w:ascii="Times New Roman" w:eastAsia="Times New Roman" w:hAnsi="Times New Roman" w:cs="Times New Roman"/>
          <w:b/>
          <w:bCs/>
          <w:noProof w:val="0"/>
          <w:color w:val="0000CC"/>
          <w:sz w:val="28"/>
          <w:szCs w:val="24"/>
          <w:lang w:val="en-US"/>
        </w:rPr>
        <w:t>Radio klub partner ŠOSO sa domom "Vuk Karadžić"</w:t>
      </w:r>
    </w:p>
    <w:p w:rsidR="00BF0FE8" w:rsidRPr="00BF0FE8" w:rsidRDefault="00BF0FE8" w:rsidP="00BF0FE8">
      <w:pPr>
        <w:spacing w:after="0" w:line="240" w:lineRule="auto"/>
        <w:rPr>
          <w:rFonts w:ascii="Times New Roman" w:eastAsia="Times New Roman" w:hAnsi="Times New Roman" w:cs="Times New Roman"/>
          <w:bCs/>
          <w:noProof w:val="0"/>
          <w:sz w:val="24"/>
          <w:szCs w:val="24"/>
          <w:lang w:val="en-US"/>
        </w:rPr>
      </w:pPr>
    </w:p>
    <w:p w:rsidR="00BF0FE8" w:rsidRPr="00BF0FE8" w:rsidRDefault="00BF0FE8" w:rsidP="00BF0FE8">
      <w:pPr>
        <w:spacing w:after="0" w:line="240" w:lineRule="auto"/>
        <w:jc w:val="both"/>
        <w:rPr>
          <w:rFonts w:ascii="Times New Roman" w:eastAsia="Times New Roman" w:hAnsi="Times New Roman" w:cs="Times New Roman"/>
          <w:bCs/>
          <w:noProof w:val="0"/>
          <w:sz w:val="24"/>
          <w:szCs w:val="24"/>
          <w:lang w:val="en-US"/>
        </w:rPr>
      </w:pPr>
      <w:r w:rsidRPr="00BF0FE8">
        <w:rPr>
          <w:rFonts w:ascii="Times New Roman" w:eastAsia="Times New Roman" w:hAnsi="Times New Roman" w:cs="Times New Roman"/>
          <w:bCs/>
          <w:sz w:val="24"/>
          <w:szCs w:val="24"/>
          <w:lang w:eastAsia="sr-Latn-RS"/>
        </w:rPr>
        <w:drawing>
          <wp:anchor distT="0" distB="0" distL="114300" distR="114300" simplePos="0" relativeHeight="251675648" behindDoc="0" locked="0" layoutInCell="1" allowOverlap="1" wp14:anchorId="1B32CACE" wp14:editId="069B03D3">
            <wp:simplePos x="0" y="0"/>
            <wp:positionH relativeFrom="column">
              <wp:posOffset>3762375</wp:posOffset>
            </wp:positionH>
            <wp:positionV relativeFrom="paragraph">
              <wp:posOffset>218440</wp:posOffset>
            </wp:positionV>
            <wp:extent cx="2152650" cy="1615440"/>
            <wp:effectExtent l="0" t="0" r="0" b="3810"/>
            <wp:wrapSquare wrapText="bothSides"/>
            <wp:docPr id="3" name="Picture 3" descr="http://www.sombornjuz.in.rs/images/Vesti/Razno/rk-nikola_tesla_skola_v_karadz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ombornjuz.in.rs/images/Vesti/Razno/rk-nikola_tesla_skola_v_karadzic.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52650" cy="1615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0FE8">
        <w:rPr>
          <w:rFonts w:ascii="Times New Roman" w:eastAsia="Times New Roman" w:hAnsi="Times New Roman" w:cs="Times New Roman"/>
          <w:bCs/>
          <w:noProof w:val="0"/>
          <w:sz w:val="24"/>
          <w:szCs w:val="24"/>
          <w:lang w:val="en-US"/>
        </w:rPr>
        <w:tab/>
        <w:t>U okviru projekta socijalno humanitarnog karaktera, "Zajedno u igri, rastimo jednaki", Radio klub "Nikola Tesla" Sombor u partnerstvu sa ŠOSO sa domom "Vuk Karadžić" iz Sombora je izvršio odabir učenika ove škole, koji će zajedno sa učenicima drugih osnovnih škola učestvovati u pomenutom projektu. Planom je predviđeno da se projekat realizuje u nedeljnom terminu (sredom u 12,30 do 14 časova), na prostoru somborskih škola "Vuk Karadžić", "Dositej Obradović" i parka "Ivo Lola Ribar" (kod željezničke stanice). Projekat će ispred radio kluba realizovati Aleksandar Hajošević, dok će stručno lice iz škole "Vuk Karadžić" biti defektolog Marko Marinović. Pored učenika škole "Vuk Karadžić", u projektu će učestvovati i učenici OŠ "Dositej Obradović".</w:t>
      </w:r>
    </w:p>
    <w:p w:rsidR="00BF0FE8" w:rsidRDefault="00BF0FE8" w:rsidP="00012BE6">
      <w:pPr>
        <w:spacing w:after="0" w:line="240" w:lineRule="auto"/>
        <w:rPr>
          <w:rFonts w:ascii="Times New Roman" w:eastAsia="Times New Roman" w:hAnsi="Times New Roman" w:cs="Times New Roman"/>
          <w:bCs/>
          <w:sz w:val="24"/>
          <w:szCs w:val="24"/>
          <w:lang w:val="sr-Latn-CS"/>
        </w:rPr>
      </w:pPr>
    </w:p>
    <w:p w:rsidR="008E47BF" w:rsidRPr="00C909B8" w:rsidRDefault="008E47BF" w:rsidP="008E47BF">
      <w:pPr>
        <w:spacing w:after="0" w:line="240" w:lineRule="auto"/>
        <w:jc w:val="center"/>
        <w:rPr>
          <w:rFonts w:ascii="Times New Roman" w:eastAsia="Times New Roman" w:hAnsi="Times New Roman" w:cs="Times New Roman"/>
          <w:b/>
          <w:bCs/>
          <w:color w:val="0000CC"/>
          <w:sz w:val="28"/>
          <w:szCs w:val="24"/>
          <w:lang w:val="en-US"/>
        </w:rPr>
      </w:pPr>
      <w:r w:rsidRPr="00C909B8">
        <w:rPr>
          <w:rFonts w:ascii="Times New Roman" w:eastAsia="Times New Roman" w:hAnsi="Times New Roman" w:cs="Times New Roman"/>
          <w:b/>
          <w:bCs/>
          <w:color w:val="0000CC"/>
          <w:sz w:val="28"/>
          <w:szCs w:val="24"/>
          <w:lang w:val="en-US"/>
        </w:rPr>
        <w:t>Polaganje ispita iz esperanta u Politehničkoj školi</w:t>
      </w:r>
    </w:p>
    <w:p w:rsidR="00B90BF9" w:rsidRDefault="00B90BF9" w:rsidP="008E47BF">
      <w:pPr>
        <w:spacing w:after="0" w:line="240" w:lineRule="auto"/>
        <w:rPr>
          <w:rFonts w:ascii="Times New Roman" w:eastAsia="Times New Roman" w:hAnsi="Times New Roman" w:cs="Times New Roman"/>
          <w:bCs/>
          <w:sz w:val="24"/>
          <w:szCs w:val="24"/>
          <w:lang w:val="en-US"/>
        </w:rPr>
      </w:pPr>
    </w:p>
    <w:p w:rsidR="008E47BF"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8E47BF" w:rsidRPr="008E47BF">
        <w:rPr>
          <w:rFonts w:ascii="Times New Roman" w:eastAsia="Times New Roman" w:hAnsi="Times New Roman" w:cs="Times New Roman"/>
          <w:bCs/>
          <w:sz w:val="24"/>
          <w:szCs w:val="24"/>
          <w:lang w:val="en-US"/>
        </w:rPr>
        <w:t>Subotička Politehnička škola bila je</w:t>
      </w:r>
      <w:r>
        <w:rPr>
          <w:rFonts w:ascii="Times New Roman" w:eastAsia="Times New Roman" w:hAnsi="Times New Roman" w:cs="Times New Roman"/>
          <w:bCs/>
          <w:sz w:val="24"/>
          <w:szCs w:val="24"/>
          <w:lang w:val="en-US"/>
        </w:rPr>
        <w:t xml:space="preserve"> u subotu </w:t>
      </w:r>
      <w:r w:rsidR="008E47BF" w:rsidRPr="008E47BF">
        <w:rPr>
          <w:rFonts w:ascii="Times New Roman" w:eastAsia="Times New Roman" w:hAnsi="Times New Roman" w:cs="Times New Roman"/>
          <w:bCs/>
          <w:sz w:val="24"/>
          <w:szCs w:val="24"/>
          <w:lang w:val="en-US"/>
        </w:rPr>
        <w:t xml:space="preserve"> jedini domaćin Svetskog KER ispita iz esperanta u ovom  regionu. Polaganje ispita, u isto vreme, bilo je organizovano u još 11 gradova iz 7 zemalja. Za polaganje ispita u našem gradu, prijavilo se ukupno 10 takmičara iz Srbije, Bugarske i Slovenije.</w:t>
      </w:r>
      <w:r>
        <w:rPr>
          <w:rFonts w:ascii="Times New Roman" w:eastAsia="Times New Roman" w:hAnsi="Times New Roman" w:cs="Times New Roman"/>
          <w:bCs/>
          <w:sz w:val="24"/>
          <w:szCs w:val="24"/>
          <w:lang w:val="en-US"/>
        </w:rPr>
        <w:t xml:space="preserve"> </w:t>
      </w:r>
      <w:r w:rsidR="008E47BF" w:rsidRPr="008E47BF">
        <w:rPr>
          <w:rFonts w:ascii="Times New Roman" w:eastAsia="Times New Roman" w:hAnsi="Times New Roman" w:cs="Times New Roman"/>
          <w:bCs/>
          <w:sz w:val="24"/>
          <w:szCs w:val="24"/>
          <w:lang w:val="en-US"/>
        </w:rPr>
        <w:t>Jedan od onih koji su želeli da testiraju svoje poznavanje esperanta je i Anton Mihelić iz Slovenije. Iako je predsednik Kluba za esperanto, Anton do sada nije dobio zvaničnu potvrdu poznavanja međunarodnog jezika.</w:t>
      </w:r>
      <w:r>
        <w:rPr>
          <w:rFonts w:ascii="Times New Roman" w:eastAsia="Times New Roman" w:hAnsi="Times New Roman" w:cs="Times New Roman"/>
          <w:bCs/>
          <w:sz w:val="24"/>
          <w:szCs w:val="24"/>
          <w:lang w:val="en-US"/>
        </w:rPr>
        <w:t xml:space="preserve"> </w:t>
      </w:r>
      <w:r w:rsidR="008E47BF" w:rsidRPr="008E47BF">
        <w:rPr>
          <w:rFonts w:ascii="Times New Roman" w:eastAsia="Times New Roman" w:hAnsi="Times New Roman" w:cs="Times New Roman"/>
          <w:bCs/>
          <w:sz w:val="24"/>
          <w:szCs w:val="24"/>
          <w:lang w:val="en-US"/>
        </w:rPr>
        <w:t xml:space="preserve">Zahvaljujući Društvu za esperanto „Tibor </w:t>
      </w:r>
      <w:r w:rsidR="008E47BF" w:rsidRPr="008E47BF">
        <w:rPr>
          <w:rFonts w:ascii="Times New Roman" w:eastAsia="Times New Roman" w:hAnsi="Times New Roman" w:cs="Times New Roman"/>
          <w:bCs/>
          <w:sz w:val="24"/>
          <w:szCs w:val="24"/>
          <w:lang w:val="en-US"/>
        </w:rPr>
        <w:lastRenderedPageBreak/>
        <w:t>Sekelj“, Subotica je jedan od 12 gradova u kojima je bilo omogućeno polaganje ispita iz esperanta na tri nivoa B1, B2 i C1. Politehnička škola bila je domaćin ovog 4. po redu svetskog Ker ispita. U isto vreme, ispit je održan i u Moskvi, Tokiu, Parizu, Hagu i mnogim drugim gradovima.</w:t>
      </w:r>
      <w:r>
        <w:rPr>
          <w:rFonts w:ascii="Times New Roman" w:eastAsia="Times New Roman" w:hAnsi="Times New Roman" w:cs="Times New Roman"/>
          <w:bCs/>
          <w:sz w:val="24"/>
          <w:szCs w:val="24"/>
          <w:lang w:val="en-US"/>
        </w:rPr>
        <w:t xml:space="preserve"> </w:t>
      </w:r>
      <w:r w:rsidR="008E47BF" w:rsidRPr="008E47BF">
        <w:rPr>
          <w:rFonts w:ascii="Times New Roman" w:eastAsia="Times New Roman" w:hAnsi="Times New Roman" w:cs="Times New Roman"/>
          <w:bCs/>
          <w:sz w:val="24"/>
          <w:szCs w:val="24"/>
          <w:lang w:val="en-US"/>
        </w:rPr>
        <w:t xml:space="preserve">Za polaganje ispita se prijavilo 10 kandidata iz naše zemlje, Slovenije i Bugarske. Kandidati su polagali pismeni i usmeni deo, koji je realizovan preko interneta. Od ove školske godine, u Politehničkoj </w:t>
      </w:r>
      <w:r w:rsidR="008E47BF">
        <w:rPr>
          <w:rFonts w:ascii="Times New Roman" w:eastAsia="Times New Roman" w:hAnsi="Times New Roman" w:cs="Times New Roman"/>
          <w:bCs/>
          <w:sz w:val="24"/>
          <w:szCs w:val="24"/>
          <w:lang w:val="en-US"/>
        </w:rPr>
        <w:t xml:space="preserve">školi postoji sekcija za učenje </w:t>
      </w:r>
      <w:r w:rsidR="008E47BF" w:rsidRPr="008E47BF">
        <w:rPr>
          <w:rFonts w:ascii="Times New Roman" w:eastAsia="Times New Roman" w:hAnsi="Times New Roman" w:cs="Times New Roman"/>
          <w:bCs/>
          <w:sz w:val="24"/>
          <w:szCs w:val="24"/>
          <w:lang w:val="en-US"/>
        </w:rPr>
        <w:t>esperanta.</w:t>
      </w:r>
      <w:r w:rsidR="008E47BF">
        <w:rPr>
          <w:rFonts w:ascii="Times New Roman" w:eastAsia="Times New Roman" w:hAnsi="Times New Roman" w:cs="Times New Roman"/>
          <w:bCs/>
          <w:sz w:val="24"/>
          <w:szCs w:val="24"/>
          <w:lang w:val="en-US"/>
        </w:rPr>
        <w:t xml:space="preserve"> </w:t>
      </w:r>
    </w:p>
    <w:p w:rsidR="008E47BF" w:rsidRDefault="008E47BF" w:rsidP="008E47BF">
      <w:pPr>
        <w:spacing w:after="0" w:line="240" w:lineRule="auto"/>
        <w:rPr>
          <w:rFonts w:ascii="Times New Roman" w:eastAsia="Times New Roman" w:hAnsi="Times New Roman" w:cs="Times New Roman"/>
          <w:bCs/>
          <w:sz w:val="24"/>
          <w:szCs w:val="24"/>
          <w:lang w:val="en-US"/>
        </w:rPr>
      </w:pPr>
      <w:r w:rsidRPr="008E47BF">
        <w:rPr>
          <w:rFonts w:ascii="Times New Roman" w:eastAsia="Times New Roman" w:hAnsi="Times New Roman" w:cs="Times New Roman"/>
          <w:bCs/>
          <w:sz w:val="24"/>
          <w:szCs w:val="24"/>
          <w:lang w:val="en-US"/>
        </w:rPr>
        <w:t> </w:t>
      </w:r>
      <w:hyperlink r:id="rId13" w:history="1">
        <w:r w:rsidRPr="00354FF1">
          <w:rPr>
            <w:rStyle w:val="Hyperlink"/>
            <w:rFonts w:ascii="Times New Roman" w:eastAsia="Times New Roman" w:hAnsi="Times New Roman" w:cs="Times New Roman"/>
            <w:bCs/>
            <w:sz w:val="24"/>
            <w:szCs w:val="24"/>
            <w:lang w:val="en-US"/>
          </w:rPr>
          <w:t>https://www.youtube.com/watch?v=tX9LMunqy0s</w:t>
        </w:r>
      </w:hyperlink>
      <w:r>
        <w:rPr>
          <w:rFonts w:ascii="Times New Roman" w:eastAsia="Times New Roman" w:hAnsi="Times New Roman" w:cs="Times New Roman"/>
          <w:bCs/>
          <w:sz w:val="24"/>
          <w:szCs w:val="24"/>
          <w:lang w:val="en-US"/>
        </w:rPr>
        <w:t xml:space="preserve"> </w:t>
      </w:r>
    </w:p>
    <w:p w:rsidR="00E31B23" w:rsidRPr="008E47BF" w:rsidRDefault="00E31B23" w:rsidP="008E47BF">
      <w:pPr>
        <w:spacing w:after="0" w:line="240" w:lineRule="auto"/>
        <w:rPr>
          <w:rFonts w:ascii="Times New Roman" w:eastAsia="Times New Roman" w:hAnsi="Times New Roman" w:cs="Times New Roman"/>
          <w:bCs/>
          <w:sz w:val="24"/>
          <w:szCs w:val="24"/>
          <w:lang w:val="en-US"/>
        </w:rPr>
      </w:pPr>
    </w:p>
    <w:p w:rsidR="00E31B23" w:rsidRPr="00BF0FE8" w:rsidRDefault="00E31B23" w:rsidP="00E31B23">
      <w:pPr>
        <w:spacing w:after="0" w:line="240" w:lineRule="auto"/>
        <w:jc w:val="center"/>
        <w:rPr>
          <w:rFonts w:ascii="Times New Roman" w:eastAsia="Times New Roman" w:hAnsi="Times New Roman" w:cs="Times New Roman"/>
          <w:b/>
          <w:bCs/>
          <w:color w:val="0000CC"/>
          <w:sz w:val="28"/>
          <w:szCs w:val="24"/>
        </w:rPr>
      </w:pPr>
      <w:r w:rsidRPr="00BF0FE8">
        <w:rPr>
          <w:rFonts w:ascii="Times New Roman" w:eastAsia="Times New Roman" w:hAnsi="Times New Roman" w:cs="Times New Roman"/>
          <w:b/>
          <w:bCs/>
          <w:color w:val="0000CC"/>
          <w:sz w:val="28"/>
          <w:szCs w:val="24"/>
        </w:rPr>
        <w:t>Novi Sad: Smotra kratkog đačkog filma 2015</w:t>
      </w:r>
    </w:p>
    <w:p w:rsidR="00E31B23" w:rsidRPr="00BF0FE8" w:rsidRDefault="00E31B23" w:rsidP="00E31B23">
      <w:pPr>
        <w:spacing w:after="0" w:line="240" w:lineRule="auto"/>
        <w:rPr>
          <w:rFonts w:ascii="Times New Roman" w:eastAsia="Times New Roman" w:hAnsi="Times New Roman" w:cs="Times New Roman"/>
          <w:b/>
          <w:bCs/>
          <w:sz w:val="24"/>
          <w:szCs w:val="24"/>
        </w:rPr>
      </w:pPr>
    </w:p>
    <w:p w:rsidR="00E31B23" w:rsidRPr="00BF0FE8" w:rsidRDefault="00E31B23" w:rsidP="00E31B23">
      <w:pPr>
        <w:spacing w:after="0" w:line="240" w:lineRule="auto"/>
        <w:jc w:val="both"/>
        <w:rPr>
          <w:rFonts w:ascii="Times New Roman" w:eastAsia="Times New Roman" w:hAnsi="Times New Roman" w:cs="Times New Roman"/>
          <w:bCs/>
          <w:sz w:val="24"/>
          <w:szCs w:val="24"/>
        </w:rPr>
      </w:pPr>
      <w:r w:rsidRPr="00BF0FE8">
        <w:rPr>
          <w:rFonts w:ascii="Times New Roman" w:eastAsia="Times New Roman" w:hAnsi="Times New Roman" w:cs="Times New Roman"/>
          <w:bCs/>
          <w:sz w:val="24"/>
          <w:szCs w:val="24"/>
        </w:rPr>
        <w:tab/>
        <w:t>Smotra kratkog đačkog filma „Filmić 2015“ održana je nedavno na Fakultetu za ekonomiju i inženjerski menayment. Tim povodom je u Amfiteatru „Prof. dr Slavko Carić“ održana završna svečanost i dodela nagrada najboljim ostvarenjima. Prvo mesto u kategoriji osnovnih škola osvojio je tim iz OŠ „Goran Ostojić“ iz Jagodine, koji je snimio filmić na temu „Heroj moga grada – Goran Ostojić“. Prvo mesto u konkurenciji srednjih škola zauzeo tim iz Palanačke gimnazije iz Smederevske Palanke, koji je snimio film na temu „Štedimo električnu energiju“.</w:t>
      </w:r>
    </w:p>
    <w:p w:rsidR="00E31B23" w:rsidRPr="00BF0FE8" w:rsidRDefault="00E31B23" w:rsidP="00E31B23">
      <w:pPr>
        <w:spacing w:after="0" w:line="240" w:lineRule="auto"/>
        <w:jc w:val="both"/>
        <w:rPr>
          <w:rFonts w:ascii="Times New Roman" w:eastAsia="Times New Roman" w:hAnsi="Times New Roman" w:cs="Times New Roman"/>
          <w:bCs/>
          <w:sz w:val="24"/>
          <w:szCs w:val="24"/>
        </w:rPr>
      </w:pPr>
      <w:r w:rsidRPr="00BF0FE8">
        <w:rPr>
          <w:rFonts w:ascii="Times New Roman" w:eastAsia="Times New Roman" w:hAnsi="Times New Roman" w:cs="Times New Roman"/>
          <w:bCs/>
          <w:sz w:val="24"/>
          <w:szCs w:val="24"/>
        </w:rPr>
        <w:tab/>
        <w:t>Smotra kratkog đačkog filma je realizovana za školsku 2014/15. po Kalendaru takmičenja i smotri Ministarstva prosvete, nauke i tehnološkog razvoja za učenike osnovnih i srednjih škola. Ta manifestacija održana je šesti put, i to kao deo projekta Dana informatike u školama Vojvodine.  Na konkurs je stiglo 65 filmića, od kojih je 12 nagrađeno. Cilj je bio da se promoviše aktivna uloga učenika u kreiranju medijskih materijala i populariše taj vid digitalne pismenosti u školi, kroz saradnju učenika s nastavnikom-mentorom na izradi projekata. Učenici osnovnih i srednjih škola, u timovima od po troje, učestvovali su u konkursu osmišljavanjem scenarija, snimanjem video-zapisa i njegovom obradom u programu „Vindous Muvi Mejker“. U ovom ciklusu učesnici su mogli obraditi jednu od tri teme, za koje su se slobodno opredeljivali: Heroj moga grada, Ekologija iz mog ugla u mom gradu i Kako racionalno koristim energiju.</w:t>
      </w:r>
    </w:p>
    <w:p w:rsidR="008E47BF" w:rsidRDefault="008E47BF" w:rsidP="00012BE6">
      <w:pPr>
        <w:spacing w:after="0" w:line="240" w:lineRule="auto"/>
        <w:rPr>
          <w:rFonts w:ascii="Times New Roman" w:eastAsia="Times New Roman" w:hAnsi="Times New Roman" w:cs="Times New Roman"/>
          <w:bCs/>
          <w:sz w:val="24"/>
          <w:szCs w:val="24"/>
          <w:lang w:val="sr-Latn-CS"/>
        </w:rPr>
      </w:pPr>
    </w:p>
    <w:p w:rsidR="00012BE6" w:rsidRPr="00C909B8" w:rsidRDefault="00C909B8" w:rsidP="00C909B8">
      <w:pPr>
        <w:spacing w:after="0" w:line="240" w:lineRule="auto"/>
        <w:jc w:val="center"/>
        <w:rPr>
          <w:rFonts w:ascii="Times New Roman" w:eastAsia="Times New Roman" w:hAnsi="Times New Roman" w:cs="Times New Roman"/>
          <w:bCs/>
          <w:sz w:val="24"/>
          <w:szCs w:val="24"/>
          <w:lang w:val="sr-Latn-CS"/>
        </w:rPr>
      </w:pPr>
      <w:r>
        <w:rPr>
          <w:rFonts w:ascii="Times New Roman" w:eastAsia="Times New Roman" w:hAnsi="Times New Roman" w:cs="Times New Roman"/>
          <w:b/>
          <w:bCs/>
          <w:color w:val="0000CC"/>
          <w:sz w:val="28"/>
          <w:szCs w:val="24"/>
          <w:lang w:val="en-US"/>
        </w:rPr>
        <w:t>Pančevo</w:t>
      </w:r>
      <w:r w:rsidRPr="00C909B8">
        <w:rPr>
          <w:rFonts w:ascii="Times New Roman" w:eastAsia="Times New Roman" w:hAnsi="Times New Roman" w:cs="Times New Roman"/>
          <w:b/>
          <w:bCs/>
          <w:color w:val="0000CC"/>
          <w:sz w:val="28"/>
          <w:szCs w:val="24"/>
          <w:lang w:val="sr-Latn-CS"/>
        </w:rPr>
        <w:t xml:space="preserve">: </w:t>
      </w:r>
      <w:r w:rsidR="00B90BF9" w:rsidRPr="00C909B8">
        <w:rPr>
          <w:rFonts w:ascii="Times New Roman" w:eastAsia="Times New Roman" w:hAnsi="Times New Roman" w:cs="Times New Roman"/>
          <w:b/>
          <w:bCs/>
          <w:color w:val="0000CC"/>
          <w:sz w:val="28"/>
          <w:szCs w:val="24"/>
          <w:lang w:val="en-US"/>
        </w:rPr>
        <w:t>U</w:t>
      </w:r>
      <w:r w:rsidR="00012BE6" w:rsidRPr="00C909B8">
        <w:rPr>
          <w:rFonts w:ascii="Times New Roman" w:eastAsia="Times New Roman" w:hAnsi="Times New Roman" w:cs="Times New Roman"/>
          <w:b/>
          <w:bCs/>
          <w:color w:val="0000CC"/>
          <w:sz w:val="28"/>
          <w:szCs w:val="24"/>
          <w:lang w:val="en-US"/>
        </w:rPr>
        <w:t>pis dece u vrtiće</w:t>
      </w:r>
      <w:r w:rsidR="00B90BF9" w:rsidRPr="00C909B8">
        <w:rPr>
          <w:color w:val="0000CC"/>
        </w:rPr>
        <w:t xml:space="preserve"> </w:t>
      </w:r>
      <w:r>
        <w:rPr>
          <w:rFonts w:ascii="Times New Roman" w:eastAsia="Times New Roman" w:hAnsi="Times New Roman" w:cs="Times New Roman"/>
          <w:b/>
          <w:bCs/>
          <w:color w:val="0000CC"/>
          <w:sz w:val="28"/>
          <w:szCs w:val="24"/>
          <w:lang w:val="en-US"/>
        </w:rPr>
        <w:t>kao</w:t>
      </w:r>
      <w:r w:rsidR="00B90BF9" w:rsidRPr="00C909B8">
        <w:rPr>
          <w:rFonts w:ascii="Times New Roman" w:eastAsia="Times New Roman" w:hAnsi="Times New Roman" w:cs="Times New Roman"/>
          <w:b/>
          <w:bCs/>
          <w:color w:val="0000CC"/>
          <w:sz w:val="28"/>
          <w:szCs w:val="24"/>
          <w:lang w:val="en-US"/>
        </w:rPr>
        <w:t xml:space="preserve"> loto</w:t>
      </w:r>
    </w:p>
    <w:p w:rsidR="00B90BF9" w:rsidRDefault="00B90BF9" w:rsidP="00012BE6">
      <w:pPr>
        <w:spacing w:after="0" w:line="240" w:lineRule="auto"/>
        <w:rPr>
          <w:rFonts w:ascii="Times New Roman" w:eastAsia="Times New Roman" w:hAnsi="Times New Roman" w:cs="Times New Roman"/>
          <w:bCs/>
          <w:sz w:val="24"/>
          <w:szCs w:val="24"/>
          <w:lang w:val="en-US"/>
        </w:rPr>
      </w:pPr>
    </w:p>
    <w:p w:rsidR="00B90BF9" w:rsidRDefault="00B90BF9" w:rsidP="00B90BF9">
      <w:pPr>
        <w:spacing w:after="0" w:line="240" w:lineRule="auto"/>
        <w:jc w:val="both"/>
        <w:rPr>
          <w:rFonts w:ascii="Times New Roman" w:eastAsia="Times New Roman" w:hAnsi="Times New Roman" w:cs="Times New Roman"/>
          <w:bCs/>
          <w:sz w:val="24"/>
          <w:szCs w:val="24"/>
          <w:lang w:val="en-US"/>
        </w:rPr>
      </w:pPr>
      <w:r w:rsidRPr="00012BE6">
        <w:rPr>
          <w:rFonts w:ascii="Times New Roman" w:eastAsia="Times New Roman" w:hAnsi="Times New Roman" w:cs="Times New Roman"/>
          <w:bCs/>
          <w:sz w:val="24"/>
          <w:szCs w:val="24"/>
          <w:lang w:eastAsia="sr-Latn-RS"/>
        </w:rPr>
        <w:drawing>
          <wp:anchor distT="0" distB="0" distL="114300" distR="114300" simplePos="0" relativeHeight="251665408" behindDoc="1" locked="0" layoutInCell="1" allowOverlap="1" wp14:anchorId="26B9475C" wp14:editId="2CF360A0">
            <wp:simplePos x="0" y="0"/>
            <wp:positionH relativeFrom="column">
              <wp:posOffset>3771900</wp:posOffset>
            </wp:positionH>
            <wp:positionV relativeFrom="paragraph">
              <wp:posOffset>245745</wp:posOffset>
            </wp:positionV>
            <wp:extent cx="2158365" cy="1239520"/>
            <wp:effectExtent l="0" t="0" r="0" b="0"/>
            <wp:wrapTight wrapText="bothSides">
              <wp:wrapPolygon edited="0">
                <wp:start x="0" y="0"/>
                <wp:lineTo x="0" y="21246"/>
                <wp:lineTo x="21352" y="21246"/>
                <wp:lineTo x="21352" y="0"/>
                <wp:lineTo x="0" y="0"/>
              </wp:wrapPolygon>
            </wp:wrapTight>
            <wp:docPr id="2" name="Picture 2" descr="http://www.blic.rs/data/images/2015-05-23/617638_vrtic-obdaniste270115ras-foto-oliver-bunic71_f.jpg?ver=143316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5-23/617638_vrtic-obdaniste270115ras-foto-oliver-bunic71_f.jpg?ver=143316109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58365" cy="12395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012BE6" w:rsidRPr="00012BE6">
        <w:rPr>
          <w:rFonts w:ascii="Times New Roman" w:eastAsia="Times New Roman" w:hAnsi="Times New Roman" w:cs="Times New Roman"/>
          <w:bCs/>
          <w:sz w:val="24"/>
          <w:szCs w:val="24"/>
          <w:lang w:val="en-US"/>
        </w:rPr>
        <w:t>"Sva imena ubačena. Zavrti bubanj!" Tako su u Predškolskoj ustanovi "Dečija radost" u Pančevu birali mališane koji će ove godine moći da upišu vrtić. Ne, ovo nije šala.</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Upisivanje u vrtić u Pančevu ove godine bilo je prava lutrija - deca su birana u "žrebanju".</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 Pošteno i jednostavno. Ko je imao sreće upisao se, a oni drugi ostali su na listama čekanja - kaže Ljiljana Vojnov, pomoćnica direktorke PU "Dečija radost".</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Kako su godinama imali problem da odluče ko od mališana sa istim brojem bodova treba da dobije mesto u vrtiću, a ko ne, čelnici ove ustanove promenili su pravila odlučivanja. Imena dece sa jednakim brojem bodova ubacivali su u bubanj i nasumice izvlačili brojeve.</w:t>
      </w:r>
      <w:r>
        <w:rPr>
          <w:rFonts w:ascii="Times New Roman" w:eastAsia="Times New Roman" w:hAnsi="Times New Roman" w:cs="Times New Roman"/>
          <w:bCs/>
          <w:sz w:val="24"/>
          <w:szCs w:val="24"/>
          <w:lang w:val="en-US"/>
        </w:rPr>
        <w:t xml:space="preserve"> </w:t>
      </w: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12BE6" w:rsidRPr="00012BE6">
        <w:rPr>
          <w:rFonts w:ascii="Times New Roman" w:eastAsia="Times New Roman" w:hAnsi="Times New Roman" w:cs="Times New Roman"/>
          <w:bCs/>
          <w:sz w:val="24"/>
          <w:szCs w:val="24"/>
          <w:lang w:val="en-US"/>
        </w:rPr>
        <w:t>U PU "Dečija radost" kažu da su izuzetno ponosni na novi način odlučivanja.</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 xml:space="preserve">- Ovako mogu najbolje da objasnim: Imamo, na primer, četiri slobodna mesta za mališane 2011. generacije, a za to mesto konkurisalo je njih 24. Svi oni ispunjavaju uslove (oba zaposlena roditelja, predati svi obrasci i potvrde) i imaju isti broj bodova. Koga mi treba da primimo? Kako da odlučimo za koga ima, a za koga nema mesta? Prvo smo hteli da odlučujemo po abecedi, </w:t>
      </w:r>
      <w:r w:rsidR="00012BE6" w:rsidRPr="00012BE6">
        <w:rPr>
          <w:rFonts w:ascii="Times New Roman" w:eastAsia="Times New Roman" w:hAnsi="Times New Roman" w:cs="Times New Roman"/>
          <w:bCs/>
          <w:sz w:val="24"/>
          <w:szCs w:val="24"/>
          <w:lang w:val="en-US"/>
        </w:rPr>
        <w:lastRenderedPageBreak/>
        <w:t>međutim to ne bi bilo u redu prema onima koji se prezivaju na "Š" recimo. Zato nastupa žrebanje - kaže Vojinov.</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Ona kaže da su o novom sistemu upisa, roditelje najmlađih Pančevaca</w:t>
      </w:r>
      <w:r>
        <w:rPr>
          <w:rFonts w:ascii="Times New Roman" w:eastAsia="Times New Roman" w:hAnsi="Times New Roman" w:cs="Times New Roman"/>
          <w:bCs/>
          <w:sz w:val="24"/>
          <w:szCs w:val="24"/>
          <w:lang w:val="en-US"/>
        </w:rPr>
        <w:t xml:space="preserve"> obaveštavali preko telefona </w:t>
      </w:r>
      <w:r w:rsidR="00012BE6" w:rsidRPr="00012BE6">
        <w:rPr>
          <w:rFonts w:ascii="Times New Roman" w:eastAsia="Times New Roman" w:hAnsi="Times New Roman" w:cs="Times New Roman"/>
          <w:bCs/>
          <w:sz w:val="24"/>
          <w:szCs w:val="24"/>
          <w:lang w:val="en-US"/>
        </w:rPr>
        <w:t>-  Deca koja su iz prioritetne grupe sa 80 i 90 poena su odmah primljena, a onda smo prošle nedelje pozvali sve roditelje dece sa 60 poena da dođu na žrebanje. Imena smo ubacili u providnu posudi, pa ko ima sreće... - kaže ona.</w:t>
      </w:r>
    </w:p>
    <w:p w:rsidR="00B90BF9" w:rsidRP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90BF9">
        <w:rPr>
          <w:rFonts w:ascii="Times New Roman" w:eastAsia="Times New Roman" w:hAnsi="Times New Roman" w:cs="Times New Roman"/>
          <w:bCs/>
          <w:sz w:val="24"/>
          <w:szCs w:val="24"/>
          <w:lang w:val="en-US"/>
        </w:rPr>
        <w:t>U Pančevačke vrtiće ove godine primljeno je 750 mališana. Liste upisanih biće objavljene na vrtićima 5. juna. Od tog datuma počinje i žalbeni period.</w:t>
      </w:r>
    </w:p>
    <w:p w:rsidR="00012BE6" w:rsidRDefault="00012BE6" w:rsidP="00012BE6">
      <w:pPr>
        <w:spacing w:after="0" w:line="240" w:lineRule="auto"/>
        <w:rPr>
          <w:rFonts w:ascii="Times New Roman" w:eastAsia="Times New Roman" w:hAnsi="Times New Roman" w:cs="Times New Roman"/>
          <w:bCs/>
          <w:sz w:val="24"/>
          <w:szCs w:val="24"/>
          <w:lang w:val="en-US"/>
        </w:rPr>
      </w:pPr>
    </w:p>
    <w:p w:rsidR="00B90BF9" w:rsidRPr="00C909B8" w:rsidRDefault="00B90BF9" w:rsidP="00B90BF9">
      <w:pPr>
        <w:spacing w:after="0" w:line="240" w:lineRule="auto"/>
        <w:jc w:val="center"/>
        <w:rPr>
          <w:rFonts w:ascii="Times New Roman" w:eastAsia="Times New Roman" w:hAnsi="Times New Roman" w:cs="Times New Roman"/>
          <w:b/>
          <w:bCs/>
          <w:color w:val="0000CC"/>
          <w:sz w:val="28"/>
          <w:szCs w:val="24"/>
          <w:lang w:val="en-US"/>
        </w:rPr>
      </w:pPr>
      <w:r w:rsidRPr="00C909B8">
        <w:rPr>
          <w:rFonts w:ascii="Times New Roman" w:eastAsia="Times New Roman" w:hAnsi="Times New Roman" w:cs="Times New Roman"/>
          <w:b/>
          <w:bCs/>
          <w:color w:val="0000CC"/>
          <w:sz w:val="28"/>
          <w:szCs w:val="24"/>
          <w:lang w:val="en-US"/>
        </w:rPr>
        <w:t>Roditelji besni način izbora mališana</w:t>
      </w:r>
    </w:p>
    <w:p w:rsidR="00B90BF9" w:rsidRPr="00012BE6" w:rsidRDefault="00B90BF9" w:rsidP="00012BE6">
      <w:pPr>
        <w:spacing w:after="0" w:line="240" w:lineRule="auto"/>
        <w:rPr>
          <w:rFonts w:ascii="Times New Roman" w:eastAsia="Times New Roman" w:hAnsi="Times New Roman" w:cs="Times New Roman"/>
          <w:bCs/>
          <w:sz w:val="24"/>
          <w:szCs w:val="24"/>
          <w:lang w:val="en-US"/>
        </w:rPr>
      </w:pPr>
    </w:p>
    <w:p w:rsidR="00012BE6" w:rsidRPr="00012BE6"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12BE6" w:rsidRPr="00012BE6">
        <w:rPr>
          <w:rFonts w:ascii="Times New Roman" w:eastAsia="Times New Roman" w:hAnsi="Times New Roman" w:cs="Times New Roman"/>
          <w:bCs/>
          <w:sz w:val="24"/>
          <w:szCs w:val="24"/>
          <w:lang w:val="en-US"/>
        </w:rPr>
        <w:t>Ovaj način izbora mališana nije se dopao mnogim roditeljima.</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 Dobijali smo mejlove besnih roditelja koji su govorili da se osećaju kao da ih pozivamo na ruski rulet. Ali oni koji su došli i videli kako to izgleda kažu da je žrebanje najbolji način da se odluči - kaže Vojnov.</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Ona je dodala da je PU "Dečija radost" u saradnji sa Prosvetnom inspekcijom promenila statut ustanove i ovaj način odlučivanja napravila dozvoljenim.</w:t>
      </w:r>
    </w:p>
    <w:p w:rsidR="00BF0FE8" w:rsidRDefault="00BF0FE8" w:rsidP="00012BE6">
      <w:pPr>
        <w:spacing w:after="0" w:line="240" w:lineRule="auto"/>
        <w:rPr>
          <w:rFonts w:ascii="Times New Roman" w:eastAsia="Times New Roman" w:hAnsi="Times New Roman" w:cs="Times New Roman"/>
          <w:bCs/>
          <w:sz w:val="24"/>
          <w:szCs w:val="24"/>
          <w:lang w:val="sr-Latn-CS"/>
        </w:rPr>
      </w:pPr>
    </w:p>
    <w:p w:rsidR="008E47BF" w:rsidRPr="00C909B8" w:rsidRDefault="008E47BF" w:rsidP="008E47BF">
      <w:pPr>
        <w:spacing w:after="0" w:line="240" w:lineRule="auto"/>
        <w:jc w:val="center"/>
        <w:rPr>
          <w:rFonts w:ascii="Times New Roman" w:eastAsia="Times New Roman" w:hAnsi="Times New Roman" w:cs="Times New Roman"/>
          <w:b/>
          <w:bCs/>
          <w:color w:val="0000CC"/>
          <w:sz w:val="28"/>
          <w:szCs w:val="24"/>
          <w:lang w:val="en-US"/>
        </w:rPr>
      </w:pPr>
      <w:r w:rsidRPr="00C909B8">
        <w:rPr>
          <w:rFonts w:ascii="Times New Roman" w:eastAsia="Times New Roman" w:hAnsi="Times New Roman" w:cs="Times New Roman"/>
          <w:b/>
          <w:bCs/>
          <w:color w:val="0000CC"/>
          <w:sz w:val="28"/>
          <w:szCs w:val="24"/>
          <w:lang w:val="en-US"/>
        </w:rPr>
        <w:t>"Saobraćajna školica" kod Gabrić ćuprije</w:t>
      </w:r>
    </w:p>
    <w:p w:rsidR="00B90BF9" w:rsidRPr="00C909B8" w:rsidRDefault="00B90BF9" w:rsidP="008E47BF">
      <w:pPr>
        <w:spacing w:after="0" w:line="240" w:lineRule="auto"/>
        <w:rPr>
          <w:rFonts w:ascii="Times New Roman" w:eastAsia="Times New Roman" w:hAnsi="Times New Roman" w:cs="Times New Roman"/>
          <w:bCs/>
          <w:color w:val="0000CC"/>
          <w:sz w:val="24"/>
          <w:szCs w:val="24"/>
          <w:lang w:val="en-US"/>
        </w:rPr>
      </w:pPr>
    </w:p>
    <w:p w:rsidR="008E47BF" w:rsidRPr="008E47BF" w:rsidRDefault="00B90BF9" w:rsidP="00C909B8">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8480" behindDoc="1" locked="0" layoutInCell="1" allowOverlap="1" wp14:anchorId="6499CD24" wp14:editId="7B5FDD4E">
            <wp:simplePos x="0" y="0"/>
            <wp:positionH relativeFrom="column">
              <wp:posOffset>3552825</wp:posOffset>
            </wp:positionH>
            <wp:positionV relativeFrom="paragraph">
              <wp:posOffset>186690</wp:posOffset>
            </wp:positionV>
            <wp:extent cx="2381250" cy="1428750"/>
            <wp:effectExtent l="0" t="0" r="0" b="0"/>
            <wp:wrapTight wrapText="bothSides">
              <wp:wrapPolygon edited="0">
                <wp:start x="0" y="0"/>
                <wp:lineTo x="0" y="21312"/>
                <wp:lineTo x="21427" y="21312"/>
                <wp:lineTo x="21427" y="0"/>
                <wp:lineTo x="0" y="0"/>
              </wp:wrapPolygon>
            </wp:wrapTight>
            <wp:docPr id="20" name="Picture 20"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u ECO - "/>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8E47BF" w:rsidRPr="008E47BF">
        <w:rPr>
          <w:rFonts w:ascii="Times New Roman" w:eastAsia="Times New Roman" w:hAnsi="Times New Roman" w:cs="Times New Roman"/>
          <w:bCs/>
          <w:sz w:val="24"/>
          <w:szCs w:val="24"/>
          <w:lang w:val="en-US"/>
        </w:rPr>
        <w:t>Kod G</w:t>
      </w:r>
      <w:r>
        <w:rPr>
          <w:rFonts w:ascii="Times New Roman" w:eastAsia="Times New Roman" w:hAnsi="Times New Roman" w:cs="Times New Roman"/>
          <w:bCs/>
          <w:sz w:val="24"/>
          <w:szCs w:val="24"/>
          <w:lang w:val="en-US"/>
        </w:rPr>
        <w:t xml:space="preserve">abrić ćuprije na Prozivci, u petak </w:t>
      </w:r>
      <w:r w:rsidR="008E47BF" w:rsidRPr="008E47BF">
        <w:rPr>
          <w:rFonts w:ascii="Times New Roman" w:eastAsia="Times New Roman" w:hAnsi="Times New Roman" w:cs="Times New Roman"/>
          <w:bCs/>
          <w:sz w:val="24"/>
          <w:szCs w:val="24"/>
          <w:lang w:val="en-US"/>
        </w:rPr>
        <w:t>je održan drugi deo aktivnosti u okviru akcije „Saobraćajna školica“, koju su zajednički organizovali Kompanija „Europetrol“ i sajt „Polovni automobili“. Kroz kreativne radionice, poligon, kviz i simulacije, saobraćajna pravila predstavljena su deci svih uzrasta, ali i njihovim roditeljima. U fokusu su bili budući prvaci, koji su na poklon dobili  svetleće prsluke. </w:t>
      </w:r>
      <w:r>
        <w:rPr>
          <w:rFonts w:ascii="Times New Roman" w:eastAsia="Times New Roman" w:hAnsi="Times New Roman" w:cs="Times New Roman"/>
          <w:bCs/>
          <w:sz w:val="24"/>
          <w:szCs w:val="24"/>
          <w:lang w:val="en-US"/>
        </w:rPr>
        <w:t xml:space="preserve"> </w:t>
      </w:r>
      <w:r w:rsidR="008E47BF" w:rsidRPr="008E47BF">
        <w:rPr>
          <w:rFonts w:ascii="Times New Roman" w:eastAsia="Times New Roman" w:hAnsi="Times New Roman" w:cs="Times New Roman"/>
          <w:bCs/>
          <w:sz w:val="24"/>
          <w:szCs w:val="24"/>
          <w:lang w:val="en-US"/>
        </w:rPr>
        <w:t>Mališani svih uzrasta su se zabavljali učeći osnovna pravila saobraćaja. Kao dokaz da su savladali bezbedan prelaz ulice, dobijali su pešačke dozvole. </w:t>
      </w:r>
    </w:p>
    <w:p w:rsidR="008E47BF" w:rsidRPr="008E47BF" w:rsidRDefault="008E47BF" w:rsidP="00C909B8">
      <w:pPr>
        <w:spacing w:after="0" w:line="240" w:lineRule="auto"/>
        <w:jc w:val="both"/>
        <w:rPr>
          <w:rFonts w:ascii="Times New Roman" w:eastAsia="Times New Roman" w:hAnsi="Times New Roman" w:cs="Times New Roman"/>
          <w:bCs/>
          <w:sz w:val="24"/>
          <w:szCs w:val="24"/>
          <w:lang w:val="en-US"/>
        </w:rPr>
      </w:pPr>
      <w:r w:rsidRPr="008E47BF">
        <w:rPr>
          <w:rFonts w:ascii="Times New Roman" w:eastAsia="Times New Roman" w:hAnsi="Times New Roman" w:cs="Times New Roman"/>
          <w:bCs/>
          <w:sz w:val="24"/>
          <w:szCs w:val="24"/>
          <w:lang w:val="en-US"/>
        </w:rPr>
        <w:t>Nakon aktivnosti u vrtiću, akcija „Saobraćajna školica“ je u popodnevnim satima nastavljena na prostoru kod Gabrić ćuprije na Prozivci. Deca svih uzrasta su kroz učešće u kreativnim radionicama, testovima poznavanja saobraćajnih pravila, poligonu spretnosti, kao i brojnim simulacijama kao što su prijane naučare, uspela da shvate značaj poštovanja saobraćajnih pravila. Uz podršku Saobraćajne policije, imali su priliku i da radarom utvrde brzinu kretanja vozila u blizini škole i vrtića. Veliku podršku, kroz vršnjačku edukaciju pružili su i učenici Saobraćajne škole iz Novog Sada.</w:t>
      </w:r>
      <w:r w:rsidR="00B90BF9">
        <w:rPr>
          <w:rFonts w:ascii="Times New Roman" w:eastAsia="Times New Roman" w:hAnsi="Times New Roman" w:cs="Times New Roman"/>
          <w:bCs/>
          <w:sz w:val="24"/>
          <w:szCs w:val="24"/>
          <w:lang w:val="en-US"/>
        </w:rPr>
        <w:t xml:space="preserve"> </w:t>
      </w:r>
      <w:r w:rsidRPr="008E47BF">
        <w:rPr>
          <w:rFonts w:ascii="Times New Roman" w:eastAsia="Times New Roman" w:hAnsi="Times New Roman" w:cs="Times New Roman"/>
          <w:bCs/>
          <w:sz w:val="24"/>
          <w:szCs w:val="24"/>
          <w:lang w:val="en-US"/>
        </w:rPr>
        <w:t>U okviru edukativne akcije „Saobraćajna školica“, koju su kao društveno odgovorne kompanije zajednički organizovali Europetrol i sajt Polovni automobili, održano je i testiranje roditelja o poznavanju pravila vezivanja pojasa.</w:t>
      </w:r>
    </w:p>
    <w:p w:rsidR="00012BE6" w:rsidRPr="00012BE6" w:rsidRDefault="00012BE6" w:rsidP="00012BE6">
      <w:pPr>
        <w:spacing w:after="0" w:line="240" w:lineRule="auto"/>
        <w:rPr>
          <w:rFonts w:ascii="Times New Roman" w:eastAsia="Times New Roman" w:hAnsi="Times New Roman" w:cs="Times New Roman"/>
          <w:bCs/>
          <w:sz w:val="24"/>
          <w:szCs w:val="24"/>
          <w:lang w:val="sr-Latn-CS"/>
        </w:rPr>
      </w:pPr>
    </w:p>
    <w:p w:rsidR="00012BE6" w:rsidRPr="00C909B8" w:rsidRDefault="00012BE6" w:rsidP="00012BE6">
      <w:pPr>
        <w:spacing w:after="0" w:line="240" w:lineRule="auto"/>
        <w:jc w:val="center"/>
        <w:rPr>
          <w:rFonts w:ascii="Times New Roman" w:eastAsia="Times New Roman" w:hAnsi="Times New Roman" w:cs="Times New Roman"/>
          <w:b/>
          <w:bCs/>
          <w:color w:val="0000CC"/>
          <w:sz w:val="28"/>
          <w:szCs w:val="24"/>
          <w:lang w:val="en-US"/>
        </w:rPr>
      </w:pPr>
      <w:r w:rsidRPr="00C909B8">
        <w:rPr>
          <w:rFonts w:ascii="Times New Roman" w:eastAsia="Times New Roman" w:hAnsi="Times New Roman" w:cs="Times New Roman"/>
          <w:b/>
          <w:bCs/>
          <w:color w:val="0000CC"/>
          <w:sz w:val="28"/>
          <w:szCs w:val="24"/>
          <w:lang w:val="en-US"/>
        </w:rPr>
        <w:t>Izložba „Velike ličnosti u malim očima“</w:t>
      </w:r>
    </w:p>
    <w:p w:rsidR="00012BE6" w:rsidRDefault="00012BE6" w:rsidP="00012BE6">
      <w:pPr>
        <w:spacing w:after="0" w:line="240" w:lineRule="auto"/>
        <w:rPr>
          <w:rFonts w:ascii="Times New Roman" w:eastAsia="Times New Roman" w:hAnsi="Times New Roman" w:cs="Times New Roman"/>
          <w:bCs/>
          <w:sz w:val="24"/>
          <w:szCs w:val="24"/>
          <w:lang w:val="en-US"/>
        </w:rPr>
      </w:pPr>
    </w:p>
    <w:p w:rsidR="00012BE6" w:rsidRDefault="00012BE6" w:rsidP="00012BE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12BE6">
        <w:rPr>
          <w:rFonts w:ascii="Times New Roman" w:eastAsia="Times New Roman" w:hAnsi="Times New Roman" w:cs="Times New Roman"/>
          <w:bCs/>
          <w:sz w:val="24"/>
          <w:szCs w:val="24"/>
          <w:lang w:val="en-US"/>
        </w:rPr>
        <w:t>Izložba dečjih radova „Velike ličnosti u malim očima“, u organizaciji</w:t>
      </w:r>
      <w:r w:rsidR="00B90BF9">
        <w:rPr>
          <w:rFonts w:ascii="Times New Roman" w:eastAsia="Times New Roman" w:hAnsi="Times New Roman" w:cs="Times New Roman"/>
          <w:bCs/>
          <w:sz w:val="24"/>
          <w:szCs w:val="24"/>
          <w:lang w:val="en-US"/>
        </w:rPr>
        <w:t xml:space="preserve"> ambasada Višegradske grupe, j</w:t>
      </w:r>
      <w:r w:rsidRPr="00012BE6">
        <w:rPr>
          <w:rFonts w:ascii="Times New Roman" w:eastAsia="Times New Roman" w:hAnsi="Times New Roman" w:cs="Times New Roman"/>
          <w:bCs/>
          <w:sz w:val="24"/>
          <w:szCs w:val="24"/>
          <w:lang w:val="en-US"/>
        </w:rPr>
        <w:t>e svečano otvorena 2. juna u Galeriji Dečjeg kulturnog centra Beograd(DKCB)</w:t>
      </w:r>
      <w:r>
        <w:rPr>
          <w:rFonts w:ascii="Times New Roman" w:eastAsia="Times New Roman" w:hAnsi="Times New Roman" w:cs="Times New Roman"/>
          <w:bCs/>
          <w:sz w:val="24"/>
          <w:szCs w:val="24"/>
          <w:lang w:val="en-US"/>
        </w:rPr>
        <w:t xml:space="preserve"> </w:t>
      </w:r>
      <w:r w:rsidRPr="00012BE6">
        <w:rPr>
          <w:rFonts w:ascii="Times New Roman" w:eastAsia="Times New Roman" w:hAnsi="Times New Roman" w:cs="Times New Roman"/>
          <w:bCs/>
          <w:sz w:val="24"/>
          <w:szCs w:val="24"/>
          <w:lang w:val="en-US"/>
        </w:rPr>
        <w:t>Projekat je nastao po ideji češke osnovne škole „Škola kroz igru“ iz Praga, koja je 2005. godine uspešno organizovala izložbu „Veliki Česi” u malim očima“.</w:t>
      </w:r>
      <w:r>
        <w:rPr>
          <w:rFonts w:ascii="Times New Roman" w:eastAsia="Times New Roman" w:hAnsi="Times New Roman" w:cs="Times New Roman"/>
          <w:bCs/>
          <w:sz w:val="24"/>
          <w:szCs w:val="24"/>
          <w:lang w:val="en-US"/>
        </w:rPr>
        <w:t xml:space="preserve"> </w:t>
      </w:r>
      <w:r w:rsidRPr="00012BE6">
        <w:rPr>
          <w:rFonts w:ascii="Times New Roman" w:eastAsia="Times New Roman" w:hAnsi="Times New Roman" w:cs="Times New Roman"/>
          <w:bCs/>
          <w:sz w:val="24"/>
          <w:szCs w:val="24"/>
          <w:lang w:val="en-US"/>
        </w:rPr>
        <w:t xml:space="preserve">Prošle godine je izložba ovog tipa po prvi put organizovana u Beogradu, u saradnji ambasada Poljske, Slovačke, </w:t>
      </w:r>
      <w:r w:rsidRPr="00012BE6">
        <w:rPr>
          <w:rFonts w:ascii="Times New Roman" w:eastAsia="Times New Roman" w:hAnsi="Times New Roman" w:cs="Times New Roman"/>
          <w:bCs/>
          <w:sz w:val="24"/>
          <w:szCs w:val="24"/>
          <w:lang w:val="en-US"/>
        </w:rPr>
        <w:lastRenderedPageBreak/>
        <w:t>Mađarske i Češke, povodom obeležavanja desetogodišnjice od pristupanja ovih zemalja Evropskoj uniji.</w:t>
      </w:r>
    </w:p>
    <w:p w:rsidR="00012BE6" w:rsidRDefault="00012BE6" w:rsidP="00012BE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12BE6">
        <w:rPr>
          <w:rFonts w:ascii="Times New Roman" w:eastAsia="Times New Roman" w:hAnsi="Times New Roman" w:cs="Times New Roman"/>
          <w:bCs/>
          <w:sz w:val="24"/>
          <w:szCs w:val="24"/>
          <w:lang w:val="en-US"/>
        </w:rPr>
        <w:t>S obzirom na prošlogodišnji veliki odziv i interesovanje mladih umetnika, kao i veoma uspešnu realizaciju same izložbe, projekat „Velike ličnosti u malim očima“ se nastavlja i ove godine, u nadi da će prerasti u tradiciju.</w:t>
      </w:r>
      <w:r>
        <w:rPr>
          <w:rFonts w:ascii="Times New Roman" w:eastAsia="Times New Roman" w:hAnsi="Times New Roman" w:cs="Times New Roman"/>
          <w:bCs/>
          <w:sz w:val="24"/>
          <w:szCs w:val="24"/>
          <w:lang w:val="en-US"/>
        </w:rPr>
        <w:t xml:space="preserve"> </w:t>
      </w:r>
      <w:r w:rsidRPr="00012BE6">
        <w:rPr>
          <w:rFonts w:ascii="Times New Roman" w:eastAsia="Times New Roman" w:hAnsi="Times New Roman" w:cs="Times New Roman"/>
          <w:bCs/>
          <w:sz w:val="24"/>
          <w:szCs w:val="24"/>
          <w:lang w:val="en-US"/>
        </w:rPr>
        <w:t>Ambasadori i predstavnici ambasada četiri zemlje posetili su po jednu osnovnu školu u Srbiji i predstavili učenicima svoju zemlju i njene znamenite ličnosti, kako bi ih time inspirisali da neke od ovih ličnosti i neke od znamenitih Srba naslikaju.</w:t>
      </w:r>
    </w:p>
    <w:p w:rsidR="00C909B8" w:rsidRPr="00BF0FE8" w:rsidRDefault="00012BE6" w:rsidP="00BF0FE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12BE6">
        <w:rPr>
          <w:rFonts w:ascii="Times New Roman" w:eastAsia="Times New Roman" w:hAnsi="Times New Roman" w:cs="Times New Roman"/>
          <w:bCs/>
          <w:sz w:val="24"/>
          <w:szCs w:val="24"/>
          <w:lang w:val="en-US"/>
        </w:rPr>
        <w:t>Škole koje su ove godine učestvovale u projektu su: OŠ „Sava Šumanović’’ iz Erdevika, OŠ „Sever Đukić’’ iz Bečeja, OŠ „Nada Purić’’ iz Valjeva i OŠ „Braća Nedić’’ iz Osečine. Izložba „VELIKE LIČNOSTI u malim očima“ obuhvata po šest najboljih radova iz svake od škola i još dva dodatna rada, čiji su autori učenici specijalnog odeljenja osnovne škole „Nada Purić’’ iz Valjeva.</w:t>
      </w:r>
      <w:r>
        <w:rPr>
          <w:rFonts w:ascii="Times New Roman" w:eastAsia="Times New Roman" w:hAnsi="Times New Roman" w:cs="Times New Roman"/>
          <w:bCs/>
          <w:sz w:val="24"/>
          <w:szCs w:val="24"/>
          <w:lang w:val="en-US"/>
        </w:rPr>
        <w:t xml:space="preserve"> </w:t>
      </w:r>
      <w:r w:rsidRPr="00012BE6">
        <w:rPr>
          <w:rFonts w:ascii="Times New Roman" w:eastAsia="Times New Roman" w:hAnsi="Times New Roman" w:cs="Times New Roman"/>
          <w:bCs/>
          <w:sz w:val="24"/>
          <w:szCs w:val="24"/>
          <w:lang w:val="en-US"/>
        </w:rPr>
        <w:t>Izložbu će svečano otvoriti ambasadori četiri zemlje i Lidija Seničar, urednik likovnih programa DKCB, zajedno sa mladim umetnicima - autorima izabranih radova i njihovim pedagozima.</w:t>
      </w:r>
    </w:p>
    <w:p w:rsidR="00BF0FE8" w:rsidRDefault="00BF0FE8" w:rsidP="00012BE6">
      <w:pPr>
        <w:spacing w:after="0" w:line="240" w:lineRule="auto"/>
        <w:rPr>
          <w:rFonts w:ascii="Times New Roman" w:eastAsia="Times New Roman" w:hAnsi="Times New Roman" w:cs="Times New Roman"/>
          <w:bCs/>
          <w:sz w:val="24"/>
          <w:szCs w:val="24"/>
          <w:lang w:val="sr-Latn-CS"/>
        </w:rPr>
      </w:pPr>
    </w:p>
    <w:p w:rsidR="00BF0FE8" w:rsidRPr="00BF0FE8" w:rsidRDefault="00BF0FE8" w:rsidP="00BF0FE8">
      <w:pPr>
        <w:spacing w:after="0" w:line="240" w:lineRule="auto"/>
        <w:jc w:val="center"/>
        <w:rPr>
          <w:rFonts w:ascii="Times New Roman" w:eastAsia="Times New Roman" w:hAnsi="Times New Roman" w:cs="Times New Roman"/>
          <w:b/>
          <w:bCs/>
          <w:color w:val="0000CC"/>
          <w:sz w:val="28"/>
          <w:szCs w:val="24"/>
          <w:lang w:val="en-US"/>
        </w:rPr>
      </w:pPr>
      <w:r w:rsidRPr="00BF0FE8">
        <w:rPr>
          <w:rFonts w:ascii="Times New Roman" w:eastAsia="Times New Roman" w:hAnsi="Times New Roman" w:cs="Times New Roman"/>
          <w:b/>
          <w:bCs/>
          <w:color w:val="0000CC"/>
          <w:sz w:val="28"/>
          <w:szCs w:val="24"/>
          <w:lang w:val="en-US"/>
        </w:rPr>
        <w:t>Održan Bejbi Egzit</w:t>
      </w:r>
    </w:p>
    <w:p w:rsidR="00BF0FE8" w:rsidRPr="00BF0FE8" w:rsidRDefault="00BF0FE8" w:rsidP="00BF0FE8">
      <w:pPr>
        <w:spacing w:after="0" w:line="240" w:lineRule="auto"/>
        <w:rPr>
          <w:rFonts w:ascii="Times New Roman" w:eastAsia="Times New Roman" w:hAnsi="Times New Roman" w:cs="Times New Roman"/>
          <w:b/>
          <w:bCs/>
          <w:sz w:val="24"/>
          <w:szCs w:val="24"/>
          <w:lang w:val="en-US"/>
        </w:rPr>
      </w:pPr>
    </w:p>
    <w:p w:rsidR="00BF0FE8" w:rsidRPr="00BF0FE8" w:rsidRDefault="00BF0FE8" w:rsidP="00BF0FE8">
      <w:pPr>
        <w:spacing w:after="0" w:line="240" w:lineRule="auto"/>
        <w:jc w:val="both"/>
        <w:rPr>
          <w:rFonts w:ascii="Times New Roman" w:eastAsia="Times New Roman" w:hAnsi="Times New Roman" w:cs="Times New Roman"/>
          <w:bCs/>
          <w:sz w:val="24"/>
          <w:szCs w:val="24"/>
          <w:lang w:val="en-US"/>
        </w:rPr>
      </w:pPr>
      <w:r w:rsidRPr="00BF0FE8">
        <w:rPr>
          <w:rFonts w:ascii="Times New Roman" w:eastAsia="Times New Roman" w:hAnsi="Times New Roman" w:cs="Times New Roman"/>
          <w:bCs/>
          <w:sz w:val="24"/>
          <w:szCs w:val="24"/>
          <w:lang w:eastAsia="sr-Latn-RS"/>
        </w:rPr>
        <w:drawing>
          <wp:anchor distT="0" distB="0" distL="114300" distR="114300" simplePos="0" relativeHeight="251678720" behindDoc="0" locked="0" layoutInCell="1" allowOverlap="1" wp14:anchorId="120E92F0" wp14:editId="5427C898">
            <wp:simplePos x="0" y="0"/>
            <wp:positionH relativeFrom="column">
              <wp:posOffset>3514725</wp:posOffset>
            </wp:positionH>
            <wp:positionV relativeFrom="paragraph">
              <wp:posOffset>285115</wp:posOffset>
            </wp:positionV>
            <wp:extent cx="2400300" cy="1200150"/>
            <wp:effectExtent l="0" t="0" r="0" b="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0FE8">
        <w:rPr>
          <w:rFonts w:ascii="Times New Roman" w:eastAsia="Times New Roman" w:hAnsi="Times New Roman" w:cs="Times New Roman"/>
          <w:b/>
          <w:bCs/>
          <w:sz w:val="24"/>
          <w:szCs w:val="24"/>
          <w:lang w:val="en-US"/>
        </w:rPr>
        <w:tab/>
      </w:r>
      <w:r w:rsidRPr="00BF0FE8">
        <w:rPr>
          <w:rFonts w:ascii="Times New Roman" w:eastAsia="Times New Roman" w:hAnsi="Times New Roman" w:cs="Times New Roman"/>
          <w:bCs/>
          <w:sz w:val="24"/>
          <w:szCs w:val="24"/>
          <w:lang w:val="en-US"/>
        </w:rPr>
        <w:t>Festiva</w:t>
      </w:r>
      <w:r>
        <w:rPr>
          <w:rFonts w:ascii="Times New Roman" w:eastAsia="Times New Roman" w:hAnsi="Times New Roman" w:cs="Times New Roman"/>
          <w:bCs/>
          <w:sz w:val="24"/>
          <w:szCs w:val="24"/>
          <w:lang w:val="en-US"/>
        </w:rPr>
        <w:t>l optimizma „BABY EXIT“ koji održan je</w:t>
      </w:r>
      <w:r w:rsidRPr="00BF0FE8">
        <w:rPr>
          <w:rFonts w:ascii="Times New Roman" w:eastAsia="Times New Roman" w:hAnsi="Times New Roman" w:cs="Times New Roman"/>
          <w:bCs/>
          <w:sz w:val="24"/>
          <w:szCs w:val="24"/>
          <w:lang w:val="en-US"/>
        </w:rPr>
        <w:t xml:space="preserve"> 30. i 31. maja na Petrovaradinskoj tvrđavi.</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 xml:space="preserve">Ovogodišnji festival </w:t>
      </w:r>
      <w:r>
        <w:rPr>
          <w:rFonts w:ascii="Times New Roman" w:eastAsia="Times New Roman" w:hAnsi="Times New Roman" w:cs="Times New Roman"/>
          <w:bCs/>
          <w:sz w:val="24"/>
          <w:szCs w:val="24"/>
          <w:lang w:val="en-US"/>
        </w:rPr>
        <w:t xml:space="preserve"> 14 po redu i</w:t>
      </w:r>
      <w:r w:rsidRPr="00BF0FE8">
        <w:rPr>
          <w:rFonts w:ascii="Times New Roman" w:eastAsia="Times New Roman" w:hAnsi="Times New Roman" w:cs="Times New Roman"/>
          <w:bCs/>
          <w:sz w:val="24"/>
          <w:szCs w:val="24"/>
          <w:lang w:val="en-US"/>
        </w:rPr>
        <w:t>ma</w:t>
      </w:r>
      <w:r>
        <w:rPr>
          <w:rFonts w:ascii="Times New Roman" w:eastAsia="Times New Roman" w:hAnsi="Times New Roman" w:cs="Times New Roman"/>
          <w:bCs/>
          <w:sz w:val="24"/>
          <w:szCs w:val="24"/>
          <w:lang w:val="en-US"/>
        </w:rPr>
        <w:t xml:space="preserve">o je </w:t>
      </w:r>
      <w:r w:rsidRPr="00BF0FE8">
        <w:rPr>
          <w:rFonts w:ascii="Times New Roman" w:eastAsia="Times New Roman" w:hAnsi="Times New Roman" w:cs="Times New Roman"/>
          <w:bCs/>
          <w:sz w:val="24"/>
          <w:szCs w:val="24"/>
          <w:lang w:val="en-US"/>
        </w:rPr>
        <w:t xml:space="preserve"> novi koncept sa fokusom na doprinos boljoj budućnosti kroz uspešnu mladu generaciju, a poseban akcenat je stavljen na bezbednost u saobraćaju.</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"Grad Novi Sad pruža veliku podršku ovom festivalu na kojem će se deca na zabavan način edukovati o bezbednosti u oblasti saobraćaja, a cilj nam je da pored dece uključimo i roditelje kako bismo povećali svest o značaju bezbednosti saobraćaja. Naš grad nastoji da stvori uslove za život koji će motivisati mlade ljude da ostvare što brojnije porodice, a na naše najmlađe sugrađane mislimo uvek", rekao je Nemanja Vukčević</w:t>
      </w:r>
      <w:r>
        <w:rPr>
          <w:rFonts w:ascii="Times New Roman" w:eastAsia="Times New Roman" w:hAnsi="Times New Roman" w:cs="Times New Roman"/>
          <w:bCs/>
          <w:sz w:val="24"/>
          <w:szCs w:val="24"/>
          <w:lang w:val="en-US"/>
        </w:rPr>
        <w:t>, č</w:t>
      </w:r>
      <w:r w:rsidRPr="00BF0FE8">
        <w:rPr>
          <w:rFonts w:ascii="Times New Roman" w:eastAsia="Times New Roman" w:hAnsi="Times New Roman" w:cs="Times New Roman"/>
          <w:bCs/>
          <w:sz w:val="24"/>
          <w:szCs w:val="24"/>
          <w:lang w:val="en-US"/>
        </w:rPr>
        <w:t>lan Gradskog veća za saobraćaj i puteve</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Vukčević, koji je ujedno i predsednik Saveta za bezbednost saobraćaja Grada Novog Sada istakao je izuzetan značaj ovogodišnjeg učešća Agencije za bezbednost saobraćaja Republike Srbije na festivalu.</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"Grad podržava akciju koja se tiče edukacije najmlađih, a koja podrazumeva simulaciju neželjenih situacija u saobraćaju koju je tokom trajanja festivala organizovala Agencija za bezbednost saobraćaja. Nadam se da će veliki broj dece učestvovati u ovim simulacijama i da ćemo i time uticati na povećanje bezbednosti najmlađih učesnika u saobraćaju", rekao je Vukčević.</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Bogat program u okviru kojeg su pored plesnih škola, vrtića i horova organizovane</w:t>
      </w:r>
      <w:r>
        <w:rPr>
          <w:rFonts w:ascii="Times New Roman" w:eastAsia="Times New Roman" w:hAnsi="Times New Roman" w:cs="Times New Roman"/>
          <w:bCs/>
          <w:sz w:val="24"/>
          <w:szCs w:val="24"/>
          <w:lang w:val="en-US"/>
        </w:rPr>
        <w:t xml:space="preserve"> kreativne radionice u kojima su mališani mogli da učestvuju odvijao </w:t>
      </w:r>
      <w:r w:rsidRPr="00BF0FE8">
        <w:rPr>
          <w:rFonts w:ascii="Times New Roman" w:eastAsia="Times New Roman" w:hAnsi="Times New Roman" w:cs="Times New Roman"/>
          <w:bCs/>
          <w:sz w:val="24"/>
          <w:szCs w:val="24"/>
          <w:lang w:val="en-US"/>
        </w:rPr>
        <w:t xml:space="preserve"> se na pet bina postavljenih na različitim lokacijama na Petrovaradinskoj tvrđavi.</w:t>
      </w:r>
    </w:p>
    <w:p w:rsidR="00BF0FE8" w:rsidRDefault="00BF0FE8" w:rsidP="00012BE6">
      <w:pPr>
        <w:spacing w:after="0" w:line="240" w:lineRule="auto"/>
        <w:rPr>
          <w:rFonts w:ascii="Times New Roman" w:eastAsia="Times New Roman" w:hAnsi="Times New Roman" w:cs="Times New Roman"/>
          <w:bCs/>
          <w:sz w:val="24"/>
          <w:szCs w:val="24"/>
          <w:lang w:val="sr-Latn-CS"/>
        </w:rPr>
      </w:pPr>
    </w:p>
    <w:p w:rsidR="00D74192" w:rsidRPr="00D74192" w:rsidRDefault="00D74192" w:rsidP="00D74192">
      <w:pPr>
        <w:spacing w:after="0" w:line="240" w:lineRule="auto"/>
        <w:jc w:val="center"/>
        <w:rPr>
          <w:rFonts w:ascii="Times New Roman" w:eastAsia="Times New Roman" w:hAnsi="Times New Roman" w:cs="Times New Roman"/>
          <w:b/>
          <w:bCs/>
          <w:color w:val="FF0000"/>
          <w:sz w:val="28"/>
          <w:szCs w:val="24"/>
          <w:lang w:val="en-US"/>
        </w:rPr>
      </w:pPr>
      <w:r w:rsidRPr="00D74192">
        <w:rPr>
          <w:rFonts w:ascii="Times New Roman" w:eastAsia="Times New Roman" w:hAnsi="Times New Roman" w:cs="Times New Roman"/>
          <w:b/>
          <w:bCs/>
          <w:color w:val="FF0000"/>
          <w:sz w:val="28"/>
          <w:szCs w:val="24"/>
          <w:lang w:val="en-US"/>
        </w:rPr>
        <w:t>Najmlađi novosadski kockar ima svega dvanaest godina</w:t>
      </w:r>
    </w:p>
    <w:p w:rsidR="00B90BF9" w:rsidRDefault="00B90BF9" w:rsidP="00D74192">
      <w:pPr>
        <w:spacing w:after="0" w:line="240" w:lineRule="auto"/>
        <w:rPr>
          <w:rFonts w:ascii="Times New Roman" w:eastAsia="Times New Roman" w:hAnsi="Times New Roman" w:cs="Times New Roman"/>
          <w:bCs/>
          <w:sz w:val="24"/>
          <w:szCs w:val="24"/>
          <w:lang w:val="en-US"/>
        </w:rPr>
      </w:pP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Najmlađi patološki kockar u Novom Sadu ima svega 12 godina, a skoro polovina novosadskih učenika osnovnih i srednjih škola igra igre na sreću, pokazuju istraživanja Centra za prevenciju i odvikavanje od patološkog kockanja „Život nije igra“.</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Istraživanje je obuhvatilo tri novosadske osnovne i srednje škole, a ispitanici su imali između 11 i 17 godina.</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 xml:space="preserve">Najpopularnije </w:t>
      </w:r>
      <w:r w:rsidR="00D74192" w:rsidRPr="00D74192">
        <w:rPr>
          <w:rFonts w:ascii="Times New Roman" w:eastAsia="Times New Roman" w:hAnsi="Times New Roman" w:cs="Times New Roman"/>
          <w:bCs/>
          <w:sz w:val="24"/>
          <w:szCs w:val="24"/>
          <w:lang w:val="en-US"/>
        </w:rPr>
        <w:lastRenderedPageBreak/>
        <w:t>igre su sportska prognoza i „greb-greb“, a prvo iskustvo sa kladionicom učenici su imali između 10. i 14. godine. Psiholog Jasmina Leković ukazuje je na činjenicu da svaki treći učenik na velikom odmoru troši svoj no</w:t>
      </w:r>
      <w:r>
        <w:rPr>
          <w:rFonts w:ascii="Times New Roman" w:eastAsia="Times New Roman" w:hAnsi="Times New Roman" w:cs="Times New Roman"/>
          <w:bCs/>
          <w:sz w:val="24"/>
          <w:szCs w:val="24"/>
          <w:lang w:val="en-US"/>
        </w:rPr>
        <w:t xml:space="preserve">vac od užine za igre na sreću. </w:t>
      </w:r>
      <w:r w:rsidR="00D74192" w:rsidRPr="00D74192">
        <w:rPr>
          <w:rFonts w:ascii="Times New Roman" w:eastAsia="Times New Roman" w:hAnsi="Times New Roman" w:cs="Times New Roman"/>
          <w:bCs/>
          <w:sz w:val="24"/>
          <w:szCs w:val="24"/>
          <w:lang w:val="en-US"/>
        </w:rPr>
        <w:t>- Broj učenika kockara dodatno raste pod uticajem roditelja i vršnjaka koji se kockaju. Deca uče po modelu, žele da pripadaju grupi i da se ponašaju kao i ostali, u suprotnom rizikuju da budu odbačeni. Mladi nisu svesni svog problema, a najčešće su pokretači njihovog odvikavanja od kockanja njihove majke. Mada, u poslednje vreme se javljaju i sami učenici kada postanu svesni problema koji imaju – rekla je na današnjoj konf</w:t>
      </w:r>
      <w:r>
        <w:rPr>
          <w:rFonts w:ascii="Times New Roman" w:eastAsia="Times New Roman" w:hAnsi="Times New Roman" w:cs="Times New Roman"/>
          <w:bCs/>
          <w:sz w:val="24"/>
          <w:szCs w:val="24"/>
          <w:lang w:val="en-US"/>
        </w:rPr>
        <w:t xml:space="preserve">erenciji za novinare Leković.  </w:t>
      </w:r>
      <w:r w:rsidR="00D74192" w:rsidRPr="00D74192">
        <w:rPr>
          <w:rFonts w:ascii="Times New Roman" w:eastAsia="Times New Roman" w:hAnsi="Times New Roman" w:cs="Times New Roman"/>
          <w:bCs/>
          <w:sz w:val="24"/>
          <w:szCs w:val="24"/>
          <w:lang w:val="en-US"/>
        </w:rPr>
        <w:t>Po njenim rečima neke kladionice poštuju propise, pa ne dozvoljavaju maloletnicima da se klade, ali učenici koriste posrednike, starije dru</w:t>
      </w:r>
      <w:r>
        <w:rPr>
          <w:rFonts w:ascii="Times New Roman" w:eastAsia="Times New Roman" w:hAnsi="Times New Roman" w:cs="Times New Roman"/>
          <w:bCs/>
          <w:sz w:val="24"/>
          <w:szCs w:val="24"/>
          <w:lang w:val="en-US"/>
        </w:rPr>
        <w:t xml:space="preserve">gove koji im uplaćuju tikete.  </w:t>
      </w:r>
      <w:r w:rsidR="00D74192" w:rsidRPr="00D74192">
        <w:rPr>
          <w:rFonts w:ascii="Times New Roman" w:eastAsia="Times New Roman" w:hAnsi="Times New Roman" w:cs="Times New Roman"/>
          <w:bCs/>
          <w:sz w:val="24"/>
          <w:szCs w:val="24"/>
          <w:lang w:val="en-US"/>
        </w:rPr>
        <w:t>- Tako je bukvalno preko puta Osnovne škole „Branko Radičević“ kladionica, a nešto malo niže i rulet sa aparatima - rekla je Lekovićeva.</w:t>
      </w:r>
    </w:p>
    <w:p w:rsidR="00D74192" w:rsidRPr="00D74192"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Najčešći motiv za kockanje kod opšte populacije je zabava, dok patološki kockari igraju kako bi povećali svoj budžet. Više od trećine novosadskih učenika koji se patološki kockaju imalo je problema sa dugovanjima, izostancima iz škole i svađe sa bliskim osobama, a kako bi nastavili sa kockanjem, bavili su se i kriminalom - uglavnom krađama i prevarama.</w:t>
      </w:r>
    </w:p>
    <w:p w:rsidR="00D74192" w:rsidRDefault="00D74192" w:rsidP="00012BE6">
      <w:pPr>
        <w:spacing w:after="0" w:line="240" w:lineRule="auto"/>
        <w:rPr>
          <w:rFonts w:ascii="Times New Roman" w:eastAsia="Times New Roman" w:hAnsi="Times New Roman" w:cs="Times New Roman"/>
          <w:bCs/>
          <w:sz w:val="24"/>
          <w:szCs w:val="24"/>
          <w:lang w:val="sr-Latn-CS"/>
        </w:rPr>
      </w:pPr>
    </w:p>
    <w:p w:rsidR="00D74192" w:rsidRPr="00D74192" w:rsidRDefault="00D74192" w:rsidP="00D74192">
      <w:pPr>
        <w:spacing w:after="0" w:line="240" w:lineRule="auto"/>
        <w:jc w:val="center"/>
        <w:rPr>
          <w:rFonts w:ascii="Times New Roman" w:eastAsia="Times New Roman" w:hAnsi="Times New Roman" w:cs="Times New Roman"/>
          <w:b/>
          <w:bCs/>
          <w:color w:val="FF0000"/>
          <w:sz w:val="28"/>
          <w:szCs w:val="24"/>
          <w:lang w:val="en-US"/>
        </w:rPr>
      </w:pPr>
      <w:r w:rsidRPr="00D74192">
        <w:rPr>
          <w:rFonts w:ascii="Times New Roman" w:eastAsia="Times New Roman" w:hAnsi="Times New Roman" w:cs="Times New Roman"/>
          <w:b/>
          <w:bCs/>
          <w:color w:val="FF0000"/>
          <w:sz w:val="28"/>
          <w:szCs w:val="24"/>
          <w:lang w:val="en-US"/>
        </w:rPr>
        <w:t>Nalaz veštaka: Ubica Tijane Jurić bio uračunljiv kad je počinio zločin</w:t>
      </w:r>
    </w:p>
    <w:p w:rsidR="00B90BF9" w:rsidRDefault="00B90BF9" w:rsidP="00D74192">
      <w:pPr>
        <w:spacing w:after="0" w:line="240" w:lineRule="auto"/>
        <w:rPr>
          <w:rFonts w:ascii="Times New Roman" w:eastAsia="Times New Roman" w:hAnsi="Times New Roman" w:cs="Times New Roman"/>
          <w:bCs/>
          <w:sz w:val="24"/>
          <w:szCs w:val="24"/>
          <w:lang w:val="en-US"/>
        </w:rPr>
      </w:pP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Uračunjivost Dragana Đurića, u trenutku zločina bila je umanjena, ali neznatno – izjavila je u Višem sudu u Subotici dr Milena Stanković, predstavnica tima veštaka Specijalne zatvorske bolnice.</w:t>
      </w:r>
      <w:r w:rsidRPr="00D74192">
        <w:rPr>
          <w:rFonts w:ascii="Times New Roman" w:eastAsia="Times New Roman" w:hAnsi="Times New Roman" w:cs="Times New Roman"/>
          <w:bCs/>
          <w:sz w:val="24"/>
          <w:szCs w:val="24"/>
          <w:lang w:eastAsia="sr-Latn-RS"/>
        </w:rPr>
        <w:drawing>
          <wp:anchor distT="0" distB="0" distL="114300" distR="114300" simplePos="0" relativeHeight="251672576" behindDoc="0" locked="0" layoutInCell="1" allowOverlap="1" wp14:anchorId="2F0D932C" wp14:editId="36D3CDA9">
            <wp:simplePos x="0" y="0"/>
            <wp:positionH relativeFrom="column">
              <wp:posOffset>3810000</wp:posOffset>
            </wp:positionH>
            <wp:positionV relativeFrom="paragraph">
              <wp:posOffset>266700</wp:posOffset>
            </wp:positionV>
            <wp:extent cx="2143125" cy="1230630"/>
            <wp:effectExtent l="0" t="0" r="9525" b="7620"/>
            <wp:wrapSquare wrapText="bothSides"/>
            <wp:docPr id="16" name="Picture 16" descr="http://www.blic.rs/data/images/2014-08-12/502870_dragan-djuric-ubica070814foto-facebook-7_f.jpg?ver=1433159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4-08-12/502870_dragan-djuric-ubica070814foto-facebook-7_f.jpg?ver=1433159477"/>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43125" cy="12306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 Na </w:t>
      </w:r>
      <w:r w:rsidR="00D74192" w:rsidRPr="00D74192">
        <w:rPr>
          <w:rFonts w:ascii="Times New Roman" w:eastAsia="Times New Roman" w:hAnsi="Times New Roman" w:cs="Times New Roman"/>
          <w:bCs/>
          <w:sz w:val="24"/>
          <w:szCs w:val="24"/>
          <w:lang w:val="en-US"/>
        </w:rPr>
        <w:t xml:space="preserve"> pretresu</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 xml:space="preserve"> za ubistvo Tijane Jurić (15) </w:t>
      </w:r>
      <w:r>
        <w:rPr>
          <w:rFonts w:ascii="Times New Roman" w:eastAsia="Times New Roman" w:hAnsi="Times New Roman" w:cs="Times New Roman"/>
          <w:bCs/>
          <w:sz w:val="24"/>
          <w:szCs w:val="24"/>
          <w:lang w:val="en-US"/>
        </w:rPr>
        <w:t>održanom u ponedeljak</w:t>
      </w:r>
      <w:r w:rsidRPr="00D74192">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veštak je iznela podatke nalaza alkohemije, a na zahtev odbrane on je dopunjen ranijim veštačenjem o uračunjivosti ubice, ali je tim veštaka ostao pri ranijem nalazu i mišljenju po kome je Đurić duševno zdrav.</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Na osnovu Đurićevog ranijeg iskaza veštaci su utvrdili da je u vreme ubistva imao</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četiri promila alkohola u krvi.</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 Više od 3,5 promila alkohola u krvi je komatozno stanje, a već od 2,5 promila osoba nije sposobna da upravilja vozilom – objasnila je dr Stanković i dodala da neko sa toliko alkohola koliko se pretpostavlja da je imao Đurić ne bi mogao da preduzme sve radnje koje je on priznao.</w:t>
      </w: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Viktor Gostiljac, advokat Dragana Đurića, je uporno pokušavao da dokaže veštaku da je njegov nalaz kontradikoran nalazu psihijatra i navodio je ekstremne primere objavljene u štampi po kojima lica i sa većim promilom alkohola u krvi mogu voziti.</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 Da li neko sa četiri promila alkohola u krvi može da vozi?, pitao je Gostiljac.</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Veštak je odgovorila da je to moguće, ali da u konkretnom slučaju Dragana Đurića nije, jer je utvrđeno da ne postoji povišena tolerancija na alkohol.</w:t>
      </w: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Gostiljac je zatražio da se ponovo uradi psihijatrijsko veštačenje okrivljenog što je Veće sudija, kojim predsedava Gordana Kojić, odbilo, ali mu je data mogućnost da na osnovu današnjeg transkripta definiše svoj predlog za novo veštačenje za koje smatra da treba da bude obavljeno u nekoj drugoj ustanovi, a ne Specijalnoj zatvorskoj bolnici u Beogradu. Odbrana je i zatražila da se za svedoka u nastavku suđenja, 5. juna, pozove psiholog koji je radio veštačenje.</w:t>
      </w:r>
    </w:p>
    <w:p w:rsidR="00B90BF9"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Sudija Kojić je rekla da postoji mogućnost da u petak bude i izvođenje završnih reči, na šta je Gostiljac rekao da mu je potrebno više vremena za završnu reč.</w:t>
      </w:r>
    </w:p>
    <w:p w:rsidR="00D74192" w:rsidRPr="00D74192" w:rsidRDefault="00B90BF9" w:rsidP="00B90BF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74192" w:rsidRPr="00D74192">
        <w:rPr>
          <w:rFonts w:ascii="Times New Roman" w:eastAsia="Times New Roman" w:hAnsi="Times New Roman" w:cs="Times New Roman"/>
          <w:bCs/>
          <w:sz w:val="24"/>
          <w:szCs w:val="24"/>
          <w:lang w:val="en-US"/>
        </w:rPr>
        <w:t>Igor Jurić, Tijanin otac, kaže da mu je drago što je Veće sudija odbilo predlog odbrane da se suđenje prolongira.</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 xml:space="preserve">- Više je nego jasno da čovek želi da dobije na publicitetu i da od jasnog </w:t>
      </w:r>
      <w:r w:rsidR="00D74192" w:rsidRPr="00D74192">
        <w:rPr>
          <w:rFonts w:ascii="Times New Roman" w:eastAsia="Times New Roman" w:hAnsi="Times New Roman" w:cs="Times New Roman"/>
          <w:bCs/>
          <w:sz w:val="24"/>
          <w:szCs w:val="24"/>
          <w:lang w:val="en-US"/>
        </w:rPr>
        <w:lastRenderedPageBreak/>
        <w:t>slučaja</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napravi circus. Očekujem u petak završnu reč i nadamo se da će ovoj agoniji već</w:t>
      </w:r>
      <w:r>
        <w:rPr>
          <w:rFonts w:ascii="Times New Roman" w:eastAsia="Times New Roman" w:hAnsi="Times New Roman" w:cs="Times New Roman"/>
          <w:bCs/>
          <w:sz w:val="24"/>
          <w:szCs w:val="24"/>
          <w:lang w:val="en-US"/>
        </w:rPr>
        <w:t xml:space="preserve"> </w:t>
      </w:r>
      <w:r w:rsidR="00D74192" w:rsidRPr="00D74192">
        <w:rPr>
          <w:rFonts w:ascii="Times New Roman" w:eastAsia="Times New Roman" w:hAnsi="Times New Roman" w:cs="Times New Roman"/>
          <w:bCs/>
          <w:sz w:val="24"/>
          <w:szCs w:val="24"/>
          <w:lang w:val="en-US"/>
        </w:rPr>
        <w:t>jednom doći kraj – kaže Jurić.</w:t>
      </w:r>
    </w:p>
    <w:p w:rsidR="00012BE6" w:rsidRDefault="00012BE6" w:rsidP="00012BE6">
      <w:pPr>
        <w:spacing w:after="0" w:line="240" w:lineRule="auto"/>
        <w:rPr>
          <w:rFonts w:ascii="Times New Roman" w:eastAsia="Times New Roman" w:hAnsi="Times New Roman" w:cs="Times New Roman"/>
          <w:bCs/>
          <w:sz w:val="24"/>
          <w:szCs w:val="24"/>
          <w:lang w:val="sr-Latn-CS"/>
        </w:rPr>
      </w:pPr>
    </w:p>
    <w:p w:rsidR="00012BE6" w:rsidRPr="00012BE6" w:rsidRDefault="00012BE6" w:rsidP="00012BE6">
      <w:pPr>
        <w:spacing w:after="0" w:line="240" w:lineRule="auto"/>
        <w:jc w:val="center"/>
        <w:rPr>
          <w:rFonts w:ascii="Times New Roman" w:eastAsia="Times New Roman" w:hAnsi="Times New Roman" w:cs="Times New Roman"/>
          <w:b/>
          <w:bCs/>
          <w:color w:val="FF0000"/>
          <w:sz w:val="28"/>
          <w:szCs w:val="24"/>
          <w:lang w:val="sr-Latn-CS"/>
        </w:rPr>
      </w:pPr>
      <w:r w:rsidRPr="00012BE6">
        <w:rPr>
          <w:rFonts w:ascii="Times New Roman" w:eastAsia="Times New Roman" w:hAnsi="Times New Roman" w:cs="Times New Roman"/>
          <w:b/>
          <w:bCs/>
          <w:color w:val="FF0000"/>
          <w:sz w:val="28"/>
          <w:szCs w:val="24"/>
          <w:lang w:val="sr-Latn-CS"/>
        </w:rPr>
        <w:t>Poginulo dvoje dece u betonari u sarajevskom naselju Briješće</w:t>
      </w:r>
    </w:p>
    <w:p w:rsidR="00012BE6" w:rsidRPr="00012BE6" w:rsidRDefault="00012BE6" w:rsidP="00012BE6">
      <w:pPr>
        <w:spacing w:after="0" w:line="240" w:lineRule="auto"/>
        <w:rPr>
          <w:rFonts w:ascii="Times New Roman" w:eastAsia="Times New Roman" w:hAnsi="Times New Roman" w:cs="Times New Roman"/>
          <w:bCs/>
          <w:sz w:val="24"/>
          <w:szCs w:val="24"/>
          <w:lang w:val="sr-Latn-CS"/>
        </w:rPr>
      </w:pPr>
    </w:p>
    <w:p w:rsidR="00C909B8" w:rsidRDefault="00B90BF9" w:rsidP="00C909B8">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t xml:space="preserve">Dvoje dece poginulo je u nedelju </w:t>
      </w:r>
      <w:r w:rsidR="00012BE6" w:rsidRPr="00012BE6">
        <w:rPr>
          <w:rFonts w:ascii="Times New Roman" w:eastAsia="Times New Roman" w:hAnsi="Times New Roman" w:cs="Times New Roman"/>
          <w:bCs/>
          <w:sz w:val="24"/>
          <w:szCs w:val="24"/>
          <w:lang w:val="sr-Latn-CS"/>
        </w:rPr>
        <w:t xml:space="preserve"> sarajevskom naselju Briješće prilikom obrušavanja peska u betonari "Nekse".</w:t>
      </w:r>
      <w:r>
        <w:rPr>
          <w:rFonts w:ascii="Times New Roman" w:eastAsia="Times New Roman" w:hAnsi="Times New Roman" w:cs="Times New Roman"/>
          <w:bCs/>
          <w:sz w:val="24"/>
          <w:szCs w:val="24"/>
          <w:lang w:val="sr-Latn-CS"/>
        </w:rPr>
        <w:t xml:space="preserve"> </w:t>
      </w:r>
      <w:r w:rsidR="00012BE6" w:rsidRPr="00012BE6">
        <w:rPr>
          <w:rFonts w:ascii="Times New Roman" w:eastAsia="Times New Roman" w:hAnsi="Times New Roman" w:cs="Times New Roman"/>
          <w:bCs/>
          <w:sz w:val="24"/>
          <w:szCs w:val="24"/>
          <w:lang w:val="sr-Latn-CS"/>
        </w:rPr>
        <w:t>U nesreći, koja se dogodila u poslepodnevnim časovima u krugu betonare, poginuli su petogodišnji dečak i desetogodišnja devojčica.</w:t>
      </w:r>
      <w:r>
        <w:rPr>
          <w:rFonts w:ascii="Times New Roman" w:eastAsia="Times New Roman" w:hAnsi="Times New Roman" w:cs="Times New Roman"/>
          <w:bCs/>
          <w:sz w:val="24"/>
          <w:szCs w:val="24"/>
          <w:lang w:val="sr-Latn-CS"/>
        </w:rPr>
        <w:t xml:space="preserve"> </w:t>
      </w:r>
      <w:r w:rsidR="00012BE6" w:rsidRPr="00012BE6">
        <w:rPr>
          <w:rFonts w:ascii="Times New Roman" w:eastAsia="Times New Roman" w:hAnsi="Times New Roman" w:cs="Times New Roman"/>
          <w:bCs/>
          <w:sz w:val="24"/>
          <w:szCs w:val="24"/>
          <w:lang w:val="sr-Latn-CS"/>
        </w:rPr>
        <w:t>"Na mesto događaja izašli su policijski službenici, kao i ekipa Zavoda za hitnu medicinsku pomoć. Lekar je u 16.35 časova konstatovao smrt dečaka, a u 17.57 devojčice", potvrdio je za portal "Kliks" portparol MUP-a Kantona Sarajevo Irfan Nefić.</w:t>
      </w:r>
      <w:r>
        <w:rPr>
          <w:rFonts w:ascii="Times New Roman" w:eastAsia="Times New Roman" w:hAnsi="Times New Roman" w:cs="Times New Roman"/>
          <w:bCs/>
          <w:sz w:val="24"/>
          <w:szCs w:val="24"/>
          <w:lang w:val="sr-Latn-CS"/>
        </w:rPr>
        <w:t xml:space="preserve"> </w:t>
      </w:r>
      <w:r w:rsidR="00012BE6" w:rsidRPr="00012BE6">
        <w:rPr>
          <w:rFonts w:ascii="Times New Roman" w:eastAsia="Times New Roman" w:hAnsi="Times New Roman" w:cs="Times New Roman"/>
          <w:bCs/>
          <w:sz w:val="24"/>
          <w:szCs w:val="24"/>
          <w:lang w:val="sr-Latn-CS"/>
        </w:rPr>
        <w:t>On je dodao da je o ovom nesrećnom slučaju obavešteno Tužilaštvo Kantona Sarajevo čiji će tužilac izaći na mesto događaja da bi rukovodio uviđajem.</w:t>
      </w:r>
      <w:r w:rsidR="00C909B8">
        <w:rPr>
          <w:rFonts w:ascii="Times New Roman" w:eastAsia="Times New Roman" w:hAnsi="Times New Roman" w:cs="Times New Roman"/>
          <w:bCs/>
          <w:sz w:val="24"/>
          <w:szCs w:val="24"/>
          <w:lang w:val="sr-Latn-CS"/>
        </w:rPr>
        <w:t xml:space="preserve"> </w:t>
      </w:r>
      <w:r w:rsidR="00012BE6" w:rsidRPr="00012BE6">
        <w:rPr>
          <w:rFonts w:ascii="Times New Roman" w:eastAsia="Times New Roman" w:hAnsi="Times New Roman" w:cs="Times New Roman"/>
          <w:bCs/>
          <w:sz w:val="24"/>
          <w:szCs w:val="24"/>
          <w:lang w:val="sr-Latn-CS"/>
        </w:rPr>
        <w:t>Kako saznaje "Dnevni avaz", reč je o bratu i sestri, deci jednog od zaposlenih u betonari, koji su se igrali u toj betonari, gde ih je zatrpao pesak.</w:t>
      </w:r>
      <w:r>
        <w:rPr>
          <w:rFonts w:ascii="Times New Roman" w:eastAsia="Times New Roman" w:hAnsi="Times New Roman" w:cs="Times New Roman"/>
          <w:bCs/>
          <w:sz w:val="24"/>
          <w:szCs w:val="24"/>
          <w:lang w:val="sr-Latn-CS"/>
        </w:rPr>
        <w:t xml:space="preserve"> </w:t>
      </w:r>
    </w:p>
    <w:p w:rsidR="00012BE6" w:rsidRDefault="00C909B8" w:rsidP="00C909B8">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00012BE6" w:rsidRPr="00012BE6">
        <w:rPr>
          <w:rFonts w:ascii="Times New Roman" w:eastAsia="Times New Roman" w:hAnsi="Times New Roman" w:cs="Times New Roman"/>
          <w:bCs/>
          <w:sz w:val="24"/>
          <w:szCs w:val="24"/>
          <w:lang w:val="sr-Latn-CS"/>
        </w:rPr>
        <w:t>Portal "Kliks" preneo je da se prava drama odigrala danas i na Vrelu Bosne u blizini Sarajeva, gde je trogodišnje dete spaseno, nakon što je upalo u šaht.</w:t>
      </w:r>
      <w:r>
        <w:rPr>
          <w:rFonts w:ascii="Times New Roman" w:eastAsia="Times New Roman" w:hAnsi="Times New Roman" w:cs="Times New Roman"/>
          <w:bCs/>
          <w:sz w:val="24"/>
          <w:szCs w:val="24"/>
          <w:lang w:val="sr-Latn-CS"/>
        </w:rPr>
        <w:t xml:space="preserve"> </w:t>
      </w:r>
      <w:r w:rsidR="00012BE6" w:rsidRPr="00012BE6">
        <w:rPr>
          <w:rFonts w:ascii="Times New Roman" w:eastAsia="Times New Roman" w:hAnsi="Times New Roman" w:cs="Times New Roman"/>
          <w:bCs/>
          <w:sz w:val="24"/>
          <w:szCs w:val="24"/>
          <w:lang w:val="sr-Latn-CS"/>
        </w:rPr>
        <w:t>Otac devojčice kaže da mesto uopšte nije bilo obeleženo kao opasno, te da je pozvao nadležne organe da hitno reaguju.</w:t>
      </w:r>
      <w:r>
        <w:rPr>
          <w:rFonts w:ascii="Times New Roman" w:eastAsia="Times New Roman" w:hAnsi="Times New Roman" w:cs="Times New Roman"/>
          <w:bCs/>
          <w:sz w:val="24"/>
          <w:szCs w:val="24"/>
          <w:lang w:val="sr-Latn-CS"/>
        </w:rPr>
        <w:t xml:space="preserve"> </w:t>
      </w:r>
      <w:r w:rsidR="00012BE6" w:rsidRPr="00012BE6">
        <w:rPr>
          <w:rFonts w:ascii="Times New Roman" w:eastAsia="Times New Roman" w:hAnsi="Times New Roman" w:cs="Times New Roman"/>
          <w:bCs/>
          <w:sz w:val="24"/>
          <w:szCs w:val="24"/>
          <w:lang w:val="sr-Latn-CS"/>
        </w:rPr>
        <w:t>Ovaj slučaj prijavljen je sarajevskoj policiji.</w:t>
      </w:r>
    </w:p>
    <w:p w:rsidR="00012BE6" w:rsidRPr="00012BE6" w:rsidRDefault="00012BE6" w:rsidP="00012BE6">
      <w:pPr>
        <w:spacing w:after="0" w:line="240" w:lineRule="auto"/>
        <w:rPr>
          <w:rFonts w:ascii="Times New Roman" w:eastAsia="Times New Roman" w:hAnsi="Times New Roman" w:cs="Times New Roman"/>
          <w:bCs/>
          <w:sz w:val="24"/>
          <w:szCs w:val="24"/>
          <w:lang w:val="sr-Latn-CS"/>
        </w:rPr>
      </w:pPr>
    </w:p>
    <w:p w:rsidR="00012BE6" w:rsidRPr="00012BE6" w:rsidRDefault="00012BE6" w:rsidP="00012BE6">
      <w:pPr>
        <w:spacing w:after="0" w:line="240" w:lineRule="auto"/>
        <w:jc w:val="center"/>
        <w:rPr>
          <w:rFonts w:ascii="Times New Roman" w:eastAsia="Times New Roman" w:hAnsi="Times New Roman" w:cs="Times New Roman"/>
          <w:b/>
          <w:bCs/>
          <w:color w:val="FF0000"/>
          <w:sz w:val="28"/>
          <w:szCs w:val="24"/>
          <w:lang w:val="en-US"/>
        </w:rPr>
      </w:pPr>
      <w:r w:rsidRPr="00012BE6">
        <w:rPr>
          <w:rFonts w:ascii="Times New Roman" w:eastAsia="Times New Roman" w:hAnsi="Times New Roman" w:cs="Times New Roman"/>
          <w:b/>
          <w:bCs/>
          <w:color w:val="FF0000"/>
          <w:sz w:val="28"/>
          <w:szCs w:val="24"/>
          <w:lang w:val="en-US"/>
        </w:rPr>
        <w:t>Oduzeli roditeljima dete zbog pušenja</w:t>
      </w:r>
    </w:p>
    <w:p w:rsidR="00C909B8" w:rsidRDefault="00C909B8" w:rsidP="00C909B8">
      <w:pPr>
        <w:spacing w:after="0" w:line="240" w:lineRule="auto"/>
        <w:jc w:val="both"/>
        <w:rPr>
          <w:rFonts w:ascii="Times New Roman" w:eastAsia="Times New Roman" w:hAnsi="Times New Roman" w:cs="Times New Roman"/>
          <w:bCs/>
          <w:sz w:val="24"/>
          <w:szCs w:val="24"/>
          <w:lang w:val="en-US"/>
        </w:rPr>
      </w:pPr>
    </w:p>
    <w:p w:rsidR="00C909B8" w:rsidRDefault="00C909B8" w:rsidP="00C909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12BE6" w:rsidRPr="00012BE6">
        <w:rPr>
          <w:rFonts w:ascii="Times New Roman" w:eastAsia="Times New Roman" w:hAnsi="Times New Roman" w:cs="Times New Roman"/>
          <w:bCs/>
          <w:sz w:val="24"/>
          <w:szCs w:val="24"/>
          <w:lang w:val="en-US"/>
        </w:rPr>
        <w:t>Dvogodišnji dečak je odlukom suda oduzet od roditelja, a sudija je rekao da dete treba da bude usvojeno, nakon što je socijalna radnica otkrila da je mališan živeo u “najzadimljenijoj kući koju je ikad video”, preneo je “Skaj njuz”.</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Socijalna radnica Džuli Alen izjavila je da tako zadimljenu kuću nije videla u svojoj 10-godišnjoj karijeri. Alen je rekla da su dete i njegov otac bili okruženi “vidljivim oblakom dima” kad je ona došla u posetu, te da nije mogla normalno da diše.</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Dečak je, kako je ispričala, tokom posete spavao na sofi i nije bio u dobrom stanju već neko vreme. Alen je odmah roditeljima iznela svoju zabrinutost zbog uticaja tolike količine dima na dete, koje je već imalo problema sa disanjem.</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Dečak je pre nekoliko meseci dobio inhalator zbog otežanog disanja.</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Medicinska sestra iz jaslica Ema Grin izjavila je da je tokom posete zatekla “pun pod praznih paklica cigareta i drugog smeća, preneo je ”“Indipendent”. Drugi socijalni radnik je istakao da dečakova odeća i igračke “smrde na cigarete”.</w:t>
      </w:r>
    </w:p>
    <w:p w:rsidR="00012BE6" w:rsidRPr="00012BE6" w:rsidRDefault="00C909B8" w:rsidP="00C909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12BE6" w:rsidRPr="00012BE6">
        <w:rPr>
          <w:rFonts w:ascii="Times New Roman" w:eastAsia="Times New Roman" w:hAnsi="Times New Roman" w:cs="Times New Roman"/>
          <w:bCs/>
          <w:sz w:val="24"/>
          <w:szCs w:val="24"/>
          <w:lang w:val="en-US"/>
        </w:rPr>
        <w:t>Sudija Luis Pemberton odlučila je nakon saslušanja na porodičnom sudu u gradu Hal, i nakon svega što je utvrđeno, da se dete da na usvajanje. Sudija nije želela da otkrije identitet roditelja, ali je objavila imena socijalnih radnika</w:t>
      </w:r>
      <w:r>
        <w:rPr>
          <w:rFonts w:ascii="Times New Roman" w:eastAsia="Times New Roman" w:hAnsi="Times New Roman" w:cs="Times New Roman"/>
          <w:bCs/>
          <w:sz w:val="24"/>
          <w:szCs w:val="24"/>
          <w:lang w:val="en-US"/>
        </w:rPr>
        <w:t xml:space="preserve"> koji su radili s tom porodicom. </w:t>
      </w:r>
      <w:r w:rsidR="00012BE6" w:rsidRPr="00012BE6">
        <w:rPr>
          <w:rFonts w:ascii="Times New Roman" w:eastAsia="Times New Roman" w:hAnsi="Times New Roman" w:cs="Times New Roman"/>
          <w:bCs/>
          <w:sz w:val="24"/>
          <w:szCs w:val="24"/>
          <w:lang w:val="en-US"/>
        </w:rPr>
        <w:t>Kad se poteglo pitanje dima koje okružuje dete u prostoru, roditelji, kako je navela sudija, nisu bili u stanju da priznaju, cene zabrinutost ili usvoje drugo ponašanje.</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Sudija je odlučila da je rizik po zdravlje deteta previše visok. Ona je rekla da se plaši da je detetu naneta šteta i da su njegovi roditelji pali ispod granice “dovoljno dobrog”.</w:t>
      </w:r>
    </w:p>
    <w:p w:rsidR="00BF0FE8" w:rsidRPr="00BF0FE8" w:rsidRDefault="00BF0FE8" w:rsidP="00BF0FE8">
      <w:pPr>
        <w:spacing w:after="0" w:line="240" w:lineRule="auto"/>
        <w:rPr>
          <w:rFonts w:ascii="Times New Roman" w:eastAsia="Times New Roman" w:hAnsi="Times New Roman" w:cs="Times New Roman"/>
          <w:noProof w:val="0"/>
          <w:sz w:val="24"/>
          <w:szCs w:val="24"/>
          <w:lang w:val="en-US"/>
        </w:rPr>
      </w:pPr>
    </w:p>
    <w:p w:rsidR="00BF0FE8" w:rsidRPr="00BF0FE8" w:rsidRDefault="00BF0FE8" w:rsidP="00BF0FE8">
      <w:pPr>
        <w:spacing w:after="0" w:line="240" w:lineRule="auto"/>
        <w:jc w:val="center"/>
        <w:rPr>
          <w:rFonts w:ascii="Times New Roman" w:eastAsia="Times New Roman" w:hAnsi="Times New Roman" w:cs="Times New Roman"/>
          <w:b/>
          <w:bCs/>
          <w:noProof w:val="0"/>
          <w:color w:val="FF0000"/>
          <w:sz w:val="28"/>
          <w:szCs w:val="24"/>
          <w:lang w:val="sr-Latn-CS"/>
        </w:rPr>
      </w:pPr>
      <w:r w:rsidRPr="00BF0FE8">
        <w:rPr>
          <w:rFonts w:ascii="Times New Roman" w:eastAsia="Times New Roman" w:hAnsi="Times New Roman" w:cs="Times New Roman"/>
          <w:b/>
          <w:bCs/>
          <w:noProof w:val="0"/>
          <w:color w:val="FF0000"/>
          <w:sz w:val="28"/>
          <w:szCs w:val="24"/>
          <w:lang w:val="sr-Latn-CS"/>
        </w:rPr>
        <w:t>Francuska: Za pušenje na dečjem igralištu kazna 68 evra</w:t>
      </w:r>
    </w:p>
    <w:p w:rsidR="00BF0FE8" w:rsidRDefault="00BF0FE8" w:rsidP="00BF0FE8">
      <w:pPr>
        <w:spacing w:before="100" w:beforeAutospacing="1" w:after="100" w:afterAutospacing="1" w:line="240" w:lineRule="auto"/>
        <w:ind w:firstLine="720"/>
        <w:jc w:val="both"/>
        <w:rPr>
          <w:rFonts w:ascii="Times New Roman" w:eastAsia="Times New Roman" w:hAnsi="Times New Roman" w:cs="Times New Roman"/>
          <w:bCs/>
          <w:noProof w:val="0"/>
          <w:sz w:val="24"/>
          <w:szCs w:val="24"/>
          <w:lang w:val="sr-Latn-CS"/>
        </w:rPr>
      </w:pPr>
      <w:r w:rsidRPr="00BF0FE8">
        <w:rPr>
          <w:rFonts w:ascii="Times New Roman" w:eastAsia="Times New Roman" w:hAnsi="Times New Roman" w:cs="Times New Roman"/>
          <w:bCs/>
          <w:noProof w:val="0"/>
          <w:sz w:val="24"/>
          <w:szCs w:val="24"/>
          <w:lang w:val="sr-Latn-CS"/>
        </w:rPr>
        <w:t xml:space="preserve">Francuske vlasti uvešće od sledećeg meseca zabranu pušenja na dečjim igralištima širom zemlje, u nameri da ograniče ogromnu potrošnju cigareta u Francuskoj. Francuzi su među najstrastvenijim pušačima u Evropi, ali se vlada trudi da poboljša javno zdravlje uvođenjem niza mera protiv pušenja. Od jula, svako ko bude zapalio cigaretu u delu javnog parka određenom za </w:t>
      </w:r>
      <w:r w:rsidRPr="00BF0FE8">
        <w:rPr>
          <w:rFonts w:ascii="Times New Roman" w:eastAsia="Times New Roman" w:hAnsi="Times New Roman" w:cs="Times New Roman"/>
          <w:bCs/>
          <w:noProof w:val="0"/>
          <w:sz w:val="24"/>
          <w:szCs w:val="24"/>
          <w:lang w:val="sr-Latn-CS"/>
        </w:rPr>
        <w:lastRenderedPageBreak/>
        <w:t>decu, moraće da plati kaznu od 68 evra. Francuska ministarka zdravlja Marisol Turen rekla je da je mera uvedena iz "poštovanja prema našoj deci".   Zabrana pušenja takođe će biti uvedena u automobili u kojima se nalaze deca, a na nekim javnim mestima neće biti dozvoljena ni elektronska cigareta.  Ministarka Turen najavila je da će pušenje možda biti zabranjeno i na nekim plažama u Francuskoj.  Slične mere uvedene su u britanskim gradovima Notingemu, Glazgovu i Bristolu. U Francuskoj puši oko 13 miliona građana, a u Velikoj Britaniji oko 10 miliona.</w:t>
      </w:r>
    </w:p>
    <w:p w:rsidR="00BF0FE8" w:rsidRPr="00BF0FE8" w:rsidRDefault="00BF0FE8" w:rsidP="00BF0FE8">
      <w:pPr>
        <w:spacing w:after="0" w:line="240" w:lineRule="auto"/>
        <w:jc w:val="center"/>
        <w:rPr>
          <w:rFonts w:ascii="Times New Roman" w:eastAsia="Times New Roman" w:hAnsi="Times New Roman" w:cs="Times New Roman"/>
          <w:b/>
          <w:bCs/>
          <w:color w:val="FF0000"/>
          <w:sz w:val="28"/>
          <w:szCs w:val="24"/>
          <w:lang w:val="en-US"/>
        </w:rPr>
      </w:pPr>
      <w:r w:rsidRPr="00BF0FE8">
        <w:rPr>
          <w:rFonts w:ascii="Times New Roman" w:eastAsia="Times New Roman" w:hAnsi="Times New Roman" w:cs="Times New Roman"/>
          <w:b/>
          <w:bCs/>
          <w:color w:val="FF0000"/>
          <w:sz w:val="28"/>
          <w:szCs w:val="24"/>
          <w:lang w:val="en-US"/>
        </w:rPr>
        <w:t>Tragedija njihovog sina pokrenula ih je na nešto veličanstveno</w:t>
      </w:r>
    </w:p>
    <w:p w:rsidR="00BF0FE8" w:rsidRPr="00BF0FE8" w:rsidRDefault="00BF0FE8" w:rsidP="00BF0FE8">
      <w:pPr>
        <w:spacing w:after="0" w:line="240" w:lineRule="auto"/>
        <w:rPr>
          <w:rFonts w:ascii="Times New Roman" w:eastAsia="Times New Roman" w:hAnsi="Times New Roman" w:cs="Times New Roman"/>
          <w:bCs/>
          <w:sz w:val="24"/>
          <w:szCs w:val="24"/>
          <w:lang w:val="en-US"/>
        </w:rPr>
      </w:pPr>
    </w:p>
    <w:p w:rsidR="00BF0FE8" w:rsidRDefault="00BF0FE8" w:rsidP="00BF0FE8">
      <w:pPr>
        <w:spacing w:after="0" w:line="240" w:lineRule="auto"/>
        <w:jc w:val="both"/>
        <w:rPr>
          <w:rFonts w:ascii="Times New Roman" w:eastAsia="Times New Roman" w:hAnsi="Times New Roman" w:cs="Times New Roman"/>
          <w:bCs/>
          <w:sz w:val="24"/>
          <w:szCs w:val="24"/>
          <w:lang w:val="en-US"/>
        </w:rPr>
      </w:pPr>
      <w:r w:rsidRPr="00BF0FE8">
        <w:rPr>
          <w:rFonts w:ascii="Times New Roman" w:eastAsia="Times New Roman" w:hAnsi="Times New Roman" w:cs="Times New Roman"/>
          <w:bCs/>
          <w:sz w:val="24"/>
          <w:szCs w:val="24"/>
          <w:lang w:val="en-US"/>
        </w:rPr>
        <w:tab/>
        <w:t>Pre godinu dana, Brogan Dul, student iz Sinsinatija, rekao je prijateljima da ide do kola po mobilni telefon i da će se brzo vratiti. Osam dana kasnije pronađen je mrtav u jednoj zgradi. Izvršio je samoubistvo. Njegova porodica zato želi da pokrene akciju "8 dana neverovatnosti" gde bi podsticali ljude da učine neko dobro delo.</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Porodica Brogan želi, u njegovu čast, da preokrene ružnu uspomenu na tih osam dana koliko su ga tražili pre nego što su otkrili da se ubio. Zato su osmislili ovu kampanju, kojom bi podstakli ljude da svaki dan učine neko dobro delo, ali i da bi skrenuli sebi pažnju sa izuzetno teške prve godišnjice njegove smrti.</w:t>
      </w:r>
      <w:r>
        <w:rPr>
          <w:rFonts w:ascii="Times New Roman" w:eastAsia="Times New Roman" w:hAnsi="Times New Roman" w:cs="Times New Roman"/>
          <w:bCs/>
          <w:sz w:val="24"/>
          <w:szCs w:val="24"/>
          <w:lang w:val="en-US"/>
        </w:rPr>
        <w:t xml:space="preserve"> Ova kampanja trajala je </w:t>
      </w:r>
      <w:r w:rsidRPr="00BF0FE8">
        <w:rPr>
          <w:rFonts w:ascii="Times New Roman" w:eastAsia="Times New Roman" w:hAnsi="Times New Roman" w:cs="Times New Roman"/>
          <w:bCs/>
          <w:sz w:val="24"/>
          <w:szCs w:val="24"/>
          <w:lang w:val="en-US"/>
        </w:rPr>
        <w:t xml:space="preserve"> od 18. do 25. maja i učesnici svakog jutra </w:t>
      </w:r>
      <w:r>
        <w:rPr>
          <w:rFonts w:ascii="Times New Roman" w:eastAsia="Times New Roman" w:hAnsi="Times New Roman" w:cs="Times New Roman"/>
          <w:bCs/>
          <w:sz w:val="24"/>
          <w:szCs w:val="24"/>
          <w:lang w:val="en-US"/>
        </w:rPr>
        <w:t xml:space="preserve">su dobijali </w:t>
      </w:r>
      <w:r w:rsidRPr="00BF0FE8">
        <w:rPr>
          <w:rFonts w:ascii="Times New Roman" w:eastAsia="Times New Roman" w:hAnsi="Times New Roman" w:cs="Times New Roman"/>
          <w:bCs/>
          <w:sz w:val="24"/>
          <w:szCs w:val="24"/>
          <w:lang w:val="en-US"/>
        </w:rPr>
        <w:t xml:space="preserve"> na mejl predloge kako mogu da šire svoju "neverovatnost", bez obzira na to gde žive.</w:t>
      </w:r>
    </w:p>
    <w:p w:rsidR="00BF0FE8" w:rsidRPr="00BF0FE8" w:rsidRDefault="00BF0FE8" w:rsidP="00BF0FE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F0FE8">
        <w:rPr>
          <w:rFonts w:ascii="Times New Roman" w:eastAsia="Times New Roman" w:hAnsi="Times New Roman" w:cs="Times New Roman"/>
          <w:bCs/>
          <w:sz w:val="24"/>
          <w:szCs w:val="24"/>
          <w:lang w:val="en-US"/>
        </w:rPr>
        <w:t>- Želimo da pokažemo ljudima da nije teško učiniti mala dobra dela, kao i da nije potrebno mnogo da bismo učinili da se drugi osete srećnim. Svako ima kapacitet da bude neverovatan - priča njegova majka Bet.</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 Nama je mnogo ljudi pomoglo u tih osam dana da pronađemo Brogana. Sada želimo da se ljudima i odužimo. Do sada se u akciju prijavilo oko 2500 ljudi. Samo zamislite koliko neverovatnih ljudi će svakodnevno učiniti jedno dobro delo. Prava lančana reakcija - rekla je Bet.</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Ideja za ovu kampanju potekla je baš od samog Brogana, to jest fraze koju je govorio decu koju je podučavao plivanju.</w:t>
      </w:r>
      <w:r>
        <w:rPr>
          <w:rFonts w:ascii="Times New Roman" w:eastAsia="Times New Roman" w:hAnsi="Times New Roman" w:cs="Times New Roman"/>
          <w:bCs/>
          <w:sz w:val="24"/>
          <w:szCs w:val="24"/>
          <w:lang w:val="en-US"/>
        </w:rPr>
        <w:t xml:space="preserve"> </w:t>
      </w:r>
      <w:r w:rsidRPr="00BF0FE8">
        <w:rPr>
          <w:rFonts w:ascii="Times New Roman" w:eastAsia="Times New Roman" w:hAnsi="Times New Roman" w:cs="Times New Roman"/>
          <w:bCs/>
          <w:sz w:val="24"/>
          <w:szCs w:val="24"/>
          <w:lang w:val="en-US"/>
        </w:rPr>
        <w:t>- On bi im uvek govorio "ovo vam je poslednja šansa da budete neverovatni". Brogan nas je možda napustio, ali nas nije napustila njegova inspiracija - zaključuje Bet.</w:t>
      </w:r>
    </w:p>
    <w:p w:rsidR="00BF0FE8" w:rsidRPr="00BF0FE8" w:rsidRDefault="00BF0FE8" w:rsidP="00BF0FE8">
      <w:pPr>
        <w:spacing w:after="0" w:line="240" w:lineRule="auto"/>
        <w:rPr>
          <w:rFonts w:ascii="Times New Roman" w:eastAsia="Times New Roman" w:hAnsi="Times New Roman" w:cs="Times New Roman"/>
          <w:bCs/>
          <w:sz w:val="24"/>
          <w:szCs w:val="24"/>
          <w:lang w:val="en-US"/>
        </w:rPr>
      </w:pPr>
    </w:p>
    <w:p w:rsidR="00BF0FE8" w:rsidRPr="00BF0FE8" w:rsidRDefault="00BF0FE8" w:rsidP="00BF0FE8">
      <w:pPr>
        <w:spacing w:after="0" w:line="240" w:lineRule="auto"/>
        <w:jc w:val="center"/>
        <w:rPr>
          <w:rFonts w:ascii="Times New Roman" w:eastAsia="Times New Roman" w:hAnsi="Times New Roman" w:cs="Times New Roman"/>
          <w:b/>
          <w:bCs/>
          <w:color w:val="FF0000"/>
          <w:sz w:val="28"/>
          <w:szCs w:val="24"/>
          <w:lang w:val="sr-Latn-CS"/>
        </w:rPr>
      </w:pPr>
      <w:r w:rsidRPr="00BF0FE8">
        <w:rPr>
          <w:rFonts w:ascii="Times New Roman" w:eastAsia="Times New Roman" w:hAnsi="Times New Roman" w:cs="Times New Roman"/>
          <w:b/>
          <w:bCs/>
          <w:color w:val="FF0000"/>
          <w:sz w:val="28"/>
          <w:szCs w:val="24"/>
          <w:lang w:val="sr-Latn-CS"/>
        </w:rPr>
        <w:t>Nacista ubijao žene i decu, a izbegao suđenje zbog demencije</w:t>
      </w:r>
    </w:p>
    <w:p w:rsidR="00BF0FE8" w:rsidRPr="00BF0FE8" w:rsidRDefault="00BF0FE8" w:rsidP="00BF0FE8">
      <w:pPr>
        <w:spacing w:after="0" w:line="240" w:lineRule="auto"/>
        <w:rPr>
          <w:rFonts w:ascii="Times New Roman" w:eastAsia="Times New Roman" w:hAnsi="Times New Roman" w:cs="Times New Roman"/>
          <w:bCs/>
          <w:sz w:val="24"/>
          <w:szCs w:val="24"/>
          <w:lang w:val="sr-Latn-CS"/>
        </w:rPr>
      </w:pPr>
    </w:p>
    <w:p w:rsidR="00BF0FE8" w:rsidRDefault="00BF0FE8" w:rsidP="00BF0FE8">
      <w:pPr>
        <w:spacing w:after="0" w:line="240" w:lineRule="auto"/>
        <w:jc w:val="both"/>
        <w:rPr>
          <w:rFonts w:ascii="Times New Roman" w:eastAsia="Times New Roman" w:hAnsi="Times New Roman" w:cs="Times New Roman"/>
          <w:bCs/>
          <w:sz w:val="24"/>
          <w:szCs w:val="24"/>
          <w:lang w:val="sr-Latn-CS"/>
        </w:rPr>
      </w:pPr>
      <w:r w:rsidRPr="00BF0FE8">
        <w:rPr>
          <w:rFonts w:ascii="Times New Roman" w:eastAsia="Times New Roman" w:hAnsi="Times New Roman" w:cs="Times New Roman"/>
          <w:bCs/>
          <w:sz w:val="24"/>
          <w:szCs w:val="24"/>
          <w:lang w:val="sr-Latn-CS"/>
        </w:rPr>
        <w:tab/>
        <w:t>Državno tužilaštvo Hamburga saopštilo je da, zbog uznapredovale demencije i nemogućnosti da prati suđenje, neće krivično goniti bišeg pripadnika nacističkih SS trupa, osumnjičenog za smrt više od 300 ljudi u Italiji tokom Drugog svetskog rata. Tužilaštvo je navelo da je završilo istragu protiv neimenovanog 93. godišnjeg bivšeg komandanta 16.pancir divizije, za koga se navodi da je avgusta 1944. učestvovao u masakru koji su u italijanskom selu u oblasti Toskane počinile SS trupe i anti-partizanske jedinice. Tada je, prema navodima tužilštva, ubijeno najmanje 342 ljudi, uključujuhi žene i decu. Psihijatrijskim i neurološkim pregledima utvrđeno je da ostareli nacista pati od uznapredovale demencije i da nije sposoban da prati suđenje niti u njemu da učestvuje na način kako je to definisano nemačkim Ustavom, preneo je Rojters.</w:t>
      </w:r>
    </w:p>
    <w:p w:rsidR="00BF0FE8" w:rsidRDefault="00BF0FE8" w:rsidP="00012BE6">
      <w:pPr>
        <w:spacing w:after="0" w:line="240" w:lineRule="auto"/>
        <w:rPr>
          <w:rFonts w:ascii="Times New Roman" w:eastAsia="Times New Roman" w:hAnsi="Times New Roman" w:cs="Times New Roman"/>
          <w:bCs/>
          <w:sz w:val="24"/>
          <w:szCs w:val="24"/>
          <w:lang w:val="sr-Latn-CS"/>
        </w:rPr>
      </w:pPr>
    </w:p>
    <w:p w:rsidR="00012BE6" w:rsidRPr="00012BE6" w:rsidRDefault="00012BE6" w:rsidP="00012BE6">
      <w:pPr>
        <w:spacing w:after="0" w:line="240" w:lineRule="auto"/>
        <w:jc w:val="center"/>
        <w:rPr>
          <w:rFonts w:ascii="Times New Roman" w:eastAsia="Times New Roman" w:hAnsi="Times New Roman" w:cs="Times New Roman"/>
          <w:b/>
          <w:bCs/>
          <w:color w:val="9900CC"/>
          <w:sz w:val="28"/>
          <w:szCs w:val="24"/>
          <w:lang w:val="en-US"/>
        </w:rPr>
      </w:pPr>
      <w:r w:rsidRPr="00012BE6">
        <w:rPr>
          <w:rFonts w:ascii="Times New Roman" w:eastAsia="Times New Roman" w:hAnsi="Times New Roman" w:cs="Times New Roman"/>
          <w:b/>
          <w:bCs/>
          <w:color w:val="9900CC"/>
          <w:sz w:val="28"/>
          <w:szCs w:val="24"/>
          <w:lang w:val="en-US"/>
        </w:rPr>
        <w:t>Profesor sa Harvarda izmislio najbolji roštilj na svetu</w:t>
      </w:r>
    </w:p>
    <w:p w:rsidR="00C909B8" w:rsidRDefault="00C909B8" w:rsidP="00C909B8">
      <w:pPr>
        <w:spacing w:after="0" w:line="240" w:lineRule="auto"/>
        <w:jc w:val="both"/>
        <w:rPr>
          <w:rFonts w:ascii="Times New Roman" w:eastAsia="Times New Roman" w:hAnsi="Times New Roman" w:cs="Times New Roman"/>
          <w:bCs/>
          <w:sz w:val="24"/>
          <w:szCs w:val="24"/>
          <w:lang w:val="en-US"/>
        </w:rPr>
      </w:pPr>
    </w:p>
    <w:p w:rsidR="00C909B8" w:rsidRDefault="00C909B8" w:rsidP="00C909B8">
      <w:pPr>
        <w:spacing w:after="0" w:line="240" w:lineRule="auto"/>
        <w:jc w:val="both"/>
        <w:rPr>
          <w:rFonts w:ascii="Times New Roman" w:eastAsia="Times New Roman" w:hAnsi="Times New Roman" w:cs="Times New Roman"/>
          <w:bCs/>
          <w:sz w:val="24"/>
          <w:szCs w:val="24"/>
          <w:lang w:val="en-US"/>
        </w:rPr>
      </w:pPr>
      <w:r w:rsidRPr="00012BE6">
        <w:rPr>
          <w:rFonts w:ascii="Times New Roman" w:eastAsia="Times New Roman" w:hAnsi="Times New Roman" w:cs="Times New Roman"/>
          <w:bCs/>
          <w:sz w:val="24"/>
          <w:szCs w:val="24"/>
          <w:lang w:eastAsia="sr-Latn-RS"/>
        </w:rPr>
        <w:lastRenderedPageBreak/>
        <w:drawing>
          <wp:anchor distT="0" distB="0" distL="114300" distR="114300" simplePos="0" relativeHeight="251673600" behindDoc="0" locked="0" layoutInCell="1" allowOverlap="1" wp14:anchorId="6461A3E2" wp14:editId="10D9051F">
            <wp:simplePos x="0" y="0"/>
            <wp:positionH relativeFrom="column">
              <wp:posOffset>3866515</wp:posOffset>
            </wp:positionH>
            <wp:positionV relativeFrom="paragraph">
              <wp:posOffset>281305</wp:posOffset>
            </wp:positionV>
            <wp:extent cx="2056765" cy="1544955"/>
            <wp:effectExtent l="0" t="0" r="635" b="0"/>
            <wp:wrapSquare wrapText="bothSides"/>
            <wp:docPr id="13" name="Picture 13" descr="http://www.blic.rs/data/images/2015-05-31/621405_2_ff.jpg?ver=1433078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31/621405_2_ff.jpg?ver=1433078559"/>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56765" cy="15449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012BE6" w:rsidRPr="00012BE6">
        <w:rPr>
          <w:rFonts w:ascii="Times New Roman" w:eastAsia="Times New Roman" w:hAnsi="Times New Roman" w:cs="Times New Roman"/>
          <w:bCs/>
          <w:sz w:val="24"/>
          <w:szCs w:val="24"/>
          <w:lang w:val="en-US"/>
        </w:rPr>
        <w:t>Dr Kit Parker, profesor Fakulteta za mašinstvo i primenjene nauke Univerziteta Harvard, ovog proleća je organizovao kurs nauke o roštilju u okviru nastojanja da se kombinacijom podataka i kompjuterskih modela konstruiše najbolji roštilj.</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On je tri godine posećivao restorane širom Amerike, u kojima se priprema roštilj, i na osnovu razgovora sa roštiljdžijama zaključio da novi roštilj ne sme da bude toliko savremen da ugrozi društveni ritual roštiljanja.</w:t>
      </w:r>
      <w:r>
        <w:rPr>
          <w:rFonts w:ascii="Times New Roman" w:eastAsia="Times New Roman" w:hAnsi="Times New Roman" w:cs="Times New Roman"/>
          <w:bCs/>
          <w:sz w:val="24"/>
          <w:szCs w:val="24"/>
          <w:lang w:val="en-US"/>
        </w:rPr>
        <w:t xml:space="preserve"> </w:t>
      </w:r>
      <w:r w:rsidR="00012BE6" w:rsidRPr="00012BE6">
        <w:rPr>
          <w:rFonts w:ascii="Times New Roman" w:eastAsia="Times New Roman" w:hAnsi="Times New Roman" w:cs="Times New Roman"/>
          <w:bCs/>
          <w:sz w:val="24"/>
          <w:szCs w:val="24"/>
          <w:lang w:val="en-US"/>
        </w:rPr>
        <w:t>Iskusne roštiljdžije kažu da je reč o nekoj vrsti umetnosti, ali da bi amater mogao da ispeče pola kile junećih grudi i izazove divljenje svojih drugara, roštilj mora da bude takav da čak i oni koji nemaju pojma o roštilju m</w:t>
      </w:r>
      <w:r>
        <w:rPr>
          <w:rFonts w:ascii="Times New Roman" w:eastAsia="Times New Roman" w:hAnsi="Times New Roman" w:cs="Times New Roman"/>
          <w:bCs/>
          <w:sz w:val="24"/>
          <w:szCs w:val="24"/>
          <w:lang w:val="en-US"/>
        </w:rPr>
        <w:t xml:space="preserve">ogu da obave posao kako treba. </w:t>
      </w:r>
      <w:r w:rsidR="00012BE6" w:rsidRPr="00012BE6">
        <w:rPr>
          <w:rFonts w:ascii="Times New Roman" w:eastAsia="Times New Roman" w:hAnsi="Times New Roman" w:cs="Times New Roman"/>
          <w:bCs/>
          <w:sz w:val="24"/>
          <w:szCs w:val="24"/>
          <w:lang w:val="en-US"/>
        </w:rPr>
        <w:t>Dr Parker je shvatio da mu je za to neophodna aplikacija. Jedno od glavnih pitanja s kojim se suočio bilo je da li ljudi mogu da odvoje 16 sati da bi pazili na meso u roštilju. To je prilično veliki problem, ali ako roštilj pretvorite u uređaj za zabavu sa aplikacijom, priča već izgleda drugačije.</w:t>
      </w:r>
      <w:r>
        <w:rPr>
          <w:rFonts w:ascii="Times New Roman" w:eastAsia="Times New Roman" w:hAnsi="Times New Roman" w:cs="Times New Roman"/>
          <w:bCs/>
          <w:sz w:val="24"/>
          <w:szCs w:val="24"/>
          <w:lang w:val="en-US"/>
        </w:rPr>
        <w:t xml:space="preserve"> </w:t>
      </w:r>
    </w:p>
    <w:p w:rsidR="00012BE6" w:rsidRPr="00C909B8" w:rsidRDefault="00C909B8" w:rsidP="00C909B8">
      <w:pPr>
        <w:spacing w:after="0" w:line="240" w:lineRule="auto"/>
        <w:jc w:val="both"/>
        <w:rPr>
          <w:rFonts w:ascii="Times New Roman" w:eastAsia="Times New Roman" w:hAnsi="Times New Roman" w:cs="Times New Roman"/>
          <w:b/>
          <w:bCs/>
          <w:i/>
          <w:color w:val="9900CC"/>
          <w:sz w:val="24"/>
          <w:szCs w:val="24"/>
          <w:lang w:val="en-US"/>
        </w:rPr>
      </w:pPr>
      <w:r>
        <w:rPr>
          <w:rFonts w:ascii="Times New Roman" w:eastAsia="Times New Roman" w:hAnsi="Times New Roman" w:cs="Times New Roman"/>
          <w:bCs/>
          <w:sz w:val="24"/>
          <w:szCs w:val="24"/>
          <w:lang w:val="en-US"/>
        </w:rPr>
        <w:tab/>
      </w:r>
      <w:r w:rsidR="00012BE6" w:rsidRPr="00012BE6">
        <w:rPr>
          <w:rFonts w:ascii="Times New Roman" w:eastAsia="Times New Roman" w:hAnsi="Times New Roman" w:cs="Times New Roman"/>
          <w:bCs/>
          <w:sz w:val="24"/>
          <w:szCs w:val="24"/>
          <w:lang w:val="en-US"/>
        </w:rPr>
        <w:t xml:space="preserve">Možete da pozovete društvo da zajedno gledate utakmicu, a meso će biti gotovo posle prvog poluvremena. Zahvaljujući aplikaciji, možete da posmatrate meso kako se peče i znaćete kada treba da počnete </w:t>
      </w:r>
      <w:r>
        <w:rPr>
          <w:rFonts w:ascii="Times New Roman" w:eastAsia="Times New Roman" w:hAnsi="Times New Roman" w:cs="Times New Roman"/>
          <w:bCs/>
          <w:sz w:val="24"/>
          <w:szCs w:val="24"/>
          <w:lang w:val="en-US"/>
        </w:rPr>
        <w:t xml:space="preserve">da pravite salatu od krompira. </w:t>
      </w:r>
      <w:r w:rsidR="00012BE6" w:rsidRPr="00012BE6">
        <w:rPr>
          <w:rFonts w:ascii="Times New Roman" w:eastAsia="Times New Roman" w:hAnsi="Times New Roman" w:cs="Times New Roman"/>
          <w:bCs/>
          <w:sz w:val="24"/>
          <w:szCs w:val="24"/>
          <w:lang w:val="en-US"/>
        </w:rPr>
        <w:t>Tokom 90-dnevnog kursa sa grupom od 20-ak studenata koji nemaju pojma o roštilju, uglavnom se koncentrisao na dimljenje junećih grudi, koje su poseban izazov, jer u pojedinim delovima sadrže dosta masnoće, a u nekim ni najmanje.</w:t>
      </w:r>
      <w:r>
        <w:rPr>
          <w:rFonts w:ascii="Times New Roman" w:eastAsia="Times New Roman" w:hAnsi="Times New Roman" w:cs="Times New Roman"/>
          <w:bCs/>
          <w:sz w:val="24"/>
          <w:szCs w:val="24"/>
          <w:lang w:val="en-US"/>
        </w:rPr>
        <w:t xml:space="preserve"> </w:t>
      </w:r>
      <w:r w:rsidRPr="00C909B8">
        <w:rPr>
          <w:rFonts w:ascii="Times New Roman" w:eastAsia="Times New Roman" w:hAnsi="Times New Roman" w:cs="Times New Roman"/>
          <w:b/>
          <w:bCs/>
          <w:i/>
          <w:color w:val="9900CC"/>
          <w:sz w:val="24"/>
          <w:szCs w:val="24"/>
          <w:lang w:val="en-US"/>
        </w:rPr>
        <w:t>(</w:t>
      </w:r>
      <w:r>
        <w:rPr>
          <w:rFonts w:ascii="Times New Roman" w:eastAsia="Times New Roman" w:hAnsi="Times New Roman" w:cs="Times New Roman"/>
          <w:b/>
          <w:bCs/>
          <w:i/>
          <w:color w:val="9900CC"/>
          <w:sz w:val="24"/>
          <w:szCs w:val="24"/>
          <w:lang w:val="en-US"/>
        </w:rPr>
        <w:t>→</w:t>
      </w:r>
      <w:r w:rsidRPr="00C909B8">
        <w:rPr>
          <w:rFonts w:ascii="Times New Roman" w:eastAsia="Times New Roman" w:hAnsi="Times New Roman" w:cs="Times New Roman"/>
          <w:b/>
          <w:bCs/>
          <w:i/>
          <w:color w:val="9900CC"/>
          <w:sz w:val="24"/>
          <w:szCs w:val="24"/>
          <w:lang w:val="en-US"/>
        </w:rPr>
        <w:t>Press Clipping)</w:t>
      </w:r>
    </w:p>
    <w:p w:rsidR="00012BE6" w:rsidRPr="00012BE6" w:rsidRDefault="00012BE6" w:rsidP="00012BE6">
      <w:pPr>
        <w:spacing w:after="0" w:line="240" w:lineRule="auto"/>
        <w:rPr>
          <w:rFonts w:ascii="Times New Roman" w:eastAsia="Times New Roman" w:hAnsi="Times New Roman" w:cs="Times New Roman"/>
          <w:bCs/>
          <w:sz w:val="24"/>
          <w:szCs w:val="24"/>
          <w:lang w:val="sr-Latn-CS"/>
        </w:rPr>
      </w:pPr>
    </w:p>
    <w:p w:rsidR="00012BE6" w:rsidRDefault="00012BE6" w:rsidP="00012BE6">
      <w:pPr>
        <w:spacing w:before="100" w:beforeAutospacing="1" w:after="100" w:afterAutospacing="1" w:line="240" w:lineRule="auto"/>
        <w:ind w:firstLine="720"/>
        <w:jc w:val="center"/>
        <w:rPr>
          <w:rFonts w:ascii="Times New Roman" w:eastAsia="Times New Roman" w:hAnsi="Times New Roman" w:cs="Times New Roman"/>
          <w:sz w:val="24"/>
          <w:szCs w:val="24"/>
        </w:rPr>
      </w:pPr>
      <w:r>
        <w:rPr>
          <w:lang w:eastAsia="sr-Latn-RS"/>
        </w:rPr>
        <w:drawing>
          <wp:anchor distT="0" distB="0" distL="114300" distR="114300" simplePos="0" relativeHeight="251660288" behindDoc="1" locked="0" layoutInCell="1" allowOverlap="1" wp14:anchorId="161C7201" wp14:editId="5C4E4F6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Jo</w:t>
      </w:r>
      <w:r>
        <w:rPr>
          <w:rFonts w:ascii="Brush Script MT" w:eastAsia="Times New Roman" w:hAnsi="Brush Script MT" w:cs="Times New Roman"/>
          <w:color w:val="FF00FF"/>
          <w:sz w:val="44"/>
          <w:szCs w:val="44"/>
        </w:rPr>
        <w:t xml:space="preserve">š </w:t>
      </w:r>
      <w:r>
        <w:rPr>
          <w:rFonts w:ascii="Brush Script MT" w:eastAsia="Times New Roman" w:hAnsi="Brush Script MT" w:cs="Times New Roman"/>
          <w:color w:val="FF00FF"/>
          <w:sz w:val="44"/>
          <w:szCs w:val="44"/>
          <w:lang w:val="sr-Latn-CS"/>
        </w:rPr>
        <w:t xml:space="preserve">vesti iz obrazovanja </w:t>
      </w:r>
      <w:r>
        <w:rPr>
          <w:rFonts w:ascii="Times New Roman" w:eastAsia="Times New Roman" w:hAnsi="Times New Roman" w:cs="Times New Roman"/>
          <w:b/>
          <w:i/>
          <w:color w:val="FF00FF"/>
          <w:sz w:val="32"/>
          <w:szCs w:val="32"/>
        </w:rPr>
        <w:t>č</w:t>
      </w:r>
      <w:r>
        <w:rPr>
          <w:rFonts w:ascii="Brush Script MT" w:eastAsia="Times New Roman" w:hAnsi="Brush Script MT" w:cs="Times New Roman"/>
          <w:color w:val="FF00FF"/>
          <w:sz w:val="44"/>
          <w:szCs w:val="44"/>
        </w:rPr>
        <w:t xml:space="preserve">itajte </w:t>
      </w:r>
      <w:r>
        <w:rPr>
          <w:rFonts w:ascii="Brush Script MT" w:eastAsia="Times New Roman" w:hAnsi="Brush Script MT" w:cs="Times New Roman"/>
          <w:color w:val="FF00FF"/>
          <w:sz w:val="44"/>
          <w:szCs w:val="44"/>
          <w:lang w:val="sr-Latn-CS"/>
        </w:rPr>
        <w:t>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FF66CC"/>
          <w:sz w:val="44"/>
          <w:szCs w:val="44"/>
          <w:lang w:val="sr-Latn-CS"/>
        </w:rPr>
        <w:t xml:space="preserve"> </w:t>
      </w:r>
      <w:hyperlink r:id="rId20"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srpss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w:t>
      </w:r>
      <w:r>
        <w:rPr>
          <w:rFonts w:ascii="Brush Script MT" w:eastAsia="Times New Roman" w:hAnsi="Brush Script MT" w:cs="Times New Roman"/>
          <w:color w:val="0000FF"/>
          <w:sz w:val="44"/>
          <w:szCs w:val="44"/>
        </w:rPr>
        <w:t xml:space="preserve"> </w:t>
      </w:r>
      <w:r>
        <w:rPr>
          <w:rFonts w:ascii="Brush Script MT" w:eastAsia="Times New Roman" w:hAnsi="Brush Script MT" w:cs="Times New Roman"/>
          <w:color w:val="FF00FF"/>
          <w:sz w:val="44"/>
          <w:szCs w:val="44"/>
          <w:lang w:val="sr-Latn-CS"/>
        </w:rPr>
        <w:t>a vesti iz javnog sektora 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0000FF"/>
          <w:sz w:val="44"/>
          <w:szCs w:val="44"/>
          <w:lang w:val="sr-Latn-CS"/>
        </w:rPr>
        <w:t xml:space="preserve"> </w:t>
      </w:r>
      <w:hyperlink r:id="rId21"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nsjs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 xml:space="preserve"> .</w:t>
      </w:r>
    </w:p>
    <w:p w:rsidR="00012BE6" w:rsidRDefault="00012BE6" w:rsidP="00012BE6"/>
    <w:p w:rsidR="00012BE6" w:rsidRDefault="00012BE6" w:rsidP="00012BE6"/>
    <w:p w:rsidR="00012BE6" w:rsidRDefault="00012BE6" w:rsidP="00012BE6"/>
    <w:p w:rsidR="00414342" w:rsidRDefault="00414342"/>
    <w:sectPr w:rsidR="00414342">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700" w:rsidRDefault="00C92700">
      <w:pPr>
        <w:spacing w:after="0" w:line="240" w:lineRule="auto"/>
      </w:pPr>
      <w:r>
        <w:separator/>
      </w:r>
    </w:p>
  </w:endnote>
  <w:endnote w:type="continuationSeparator" w:id="0">
    <w:p w:rsidR="00C92700" w:rsidRDefault="00C92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89052456"/>
      <w:docPartObj>
        <w:docPartGallery w:val="Page Numbers (Bottom of Page)"/>
        <w:docPartUnique/>
      </w:docPartObj>
    </w:sdtPr>
    <w:sdtEndPr>
      <w:rPr>
        <w:rFonts w:ascii="Times New Roman" w:hAnsi="Times New Roman" w:cs="Times New Roman"/>
        <w:noProof/>
        <w:sz w:val="24"/>
      </w:rPr>
    </w:sdtEndPr>
    <w:sdtContent>
      <w:p w:rsidR="0020616F" w:rsidRPr="0020616F" w:rsidRDefault="00170414">
        <w:pPr>
          <w:pStyle w:val="Footer"/>
          <w:jc w:val="right"/>
          <w:rPr>
            <w:rFonts w:ascii="Times New Roman" w:hAnsi="Times New Roman" w:cs="Times New Roman"/>
            <w:sz w:val="24"/>
          </w:rPr>
        </w:pPr>
        <w:r w:rsidRPr="0020616F">
          <w:rPr>
            <w:rFonts w:ascii="Times New Roman" w:hAnsi="Times New Roman" w:cs="Times New Roman"/>
            <w:noProof w:val="0"/>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noProof w:val="0"/>
            <w:sz w:val="24"/>
          </w:rPr>
          <w:fldChar w:fldCharType="separate"/>
        </w:r>
        <w:r w:rsidR="005E5FDD">
          <w:rPr>
            <w:rFonts w:ascii="Times New Roman" w:hAnsi="Times New Roman" w:cs="Times New Roman"/>
            <w:sz w:val="24"/>
          </w:rPr>
          <w:t>1</w:t>
        </w:r>
        <w:r w:rsidRPr="0020616F">
          <w:rPr>
            <w:rFonts w:ascii="Times New Roman" w:hAnsi="Times New Roman" w:cs="Times New Roman"/>
            <w:sz w:val="24"/>
          </w:rPr>
          <w:fldChar w:fldCharType="end"/>
        </w:r>
      </w:p>
    </w:sdtContent>
  </w:sdt>
  <w:p w:rsidR="0020616F" w:rsidRDefault="00C927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700" w:rsidRDefault="00C92700">
      <w:pPr>
        <w:spacing w:after="0" w:line="240" w:lineRule="auto"/>
      </w:pPr>
      <w:r>
        <w:separator/>
      </w:r>
    </w:p>
  </w:footnote>
  <w:footnote w:type="continuationSeparator" w:id="0">
    <w:p w:rsidR="00C92700" w:rsidRDefault="00C927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F302C"/>
    <w:multiLevelType w:val="multilevel"/>
    <w:tmpl w:val="A9EE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A65B62"/>
    <w:multiLevelType w:val="hybridMultilevel"/>
    <w:tmpl w:val="F922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0539A8"/>
    <w:multiLevelType w:val="multilevel"/>
    <w:tmpl w:val="29587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264EB7"/>
    <w:multiLevelType w:val="multilevel"/>
    <w:tmpl w:val="0E842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BE6"/>
    <w:rsid w:val="00012BE6"/>
    <w:rsid w:val="00170414"/>
    <w:rsid w:val="00177D6D"/>
    <w:rsid w:val="002C501F"/>
    <w:rsid w:val="003F0321"/>
    <w:rsid w:val="00414342"/>
    <w:rsid w:val="004C3882"/>
    <w:rsid w:val="004E011B"/>
    <w:rsid w:val="005E5FDD"/>
    <w:rsid w:val="008E47BF"/>
    <w:rsid w:val="00B47046"/>
    <w:rsid w:val="00B90BF9"/>
    <w:rsid w:val="00BF0FE8"/>
    <w:rsid w:val="00C909B8"/>
    <w:rsid w:val="00C92700"/>
    <w:rsid w:val="00D426E9"/>
    <w:rsid w:val="00D74192"/>
    <w:rsid w:val="00E31B23"/>
    <w:rsid w:val="00EB405B"/>
    <w:rsid w:val="00EB5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02B6D6-D357-4077-BA12-42598B201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BE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2BE6"/>
    <w:rPr>
      <w:color w:val="0000FF" w:themeColor="hyperlink"/>
      <w:u w:val="single"/>
    </w:rPr>
  </w:style>
  <w:style w:type="paragraph" w:styleId="Footer">
    <w:name w:val="footer"/>
    <w:basedOn w:val="Normal"/>
    <w:link w:val="FooterChar"/>
    <w:uiPriority w:val="99"/>
    <w:unhideWhenUsed/>
    <w:rsid w:val="00012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BE6"/>
    <w:rPr>
      <w:noProof/>
      <w:lang w:val="sr-Latn-RS"/>
    </w:rPr>
  </w:style>
  <w:style w:type="paragraph" w:styleId="ListParagraph">
    <w:name w:val="List Paragraph"/>
    <w:basedOn w:val="Normal"/>
    <w:uiPriority w:val="34"/>
    <w:qFormat/>
    <w:rsid w:val="00012BE6"/>
    <w:pPr>
      <w:ind w:left="720"/>
      <w:contextualSpacing/>
    </w:pPr>
  </w:style>
  <w:style w:type="paragraph" w:styleId="BalloonText">
    <w:name w:val="Balloon Text"/>
    <w:basedOn w:val="Normal"/>
    <w:link w:val="BalloonTextChar"/>
    <w:uiPriority w:val="99"/>
    <w:semiHidden/>
    <w:unhideWhenUsed/>
    <w:rsid w:val="00012B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BE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38037">
      <w:bodyDiv w:val="1"/>
      <w:marLeft w:val="0"/>
      <w:marRight w:val="0"/>
      <w:marTop w:val="0"/>
      <w:marBottom w:val="0"/>
      <w:divBdr>
        <w:top w:val="none" w:sz="0" w:space="0" w:color="auto"/>
        <w:left w:val="none" w:sz="0" w:space="0" w:color="auto"/>
        <w:bottom w:val="none" w:sz="0" w:space="0" w:color="auto"/>
        <w:right w:val="none" w:sz="0" w:space="0" w:color="auto"/>
      </w:divBdr>
      <w:divsChild>
        <w:div w:id="1816029103">
          <w:marLeft w:val="0"/>
          <w:marRight w:val="0"/>
          <w:marTop w:val="0"/>
          <w:marBottom w:val="150"/>
          <w:divBdr>
            <w:top w:val="none" w:sz="0" w:space="0" w:color="auto"/>
            <w:left w:val="none" w:sz="0" w:space="0" w:color="auto"/>
            <w:bottom w:val="none" w:sz="0" w:space="0" w:color="auto"/>
            <w:right w:val="none" w:sz="0" w:space="0" w:color="auto"/>
          </w:divBdr>
          <w:divsChild>
            <w:div w:id="1069621450">
              <w:marLeft w:val="0"/>
              <w:marRight w:val="0"/>
              <w:marTop w:val="0"/>
              <w:marBottom w:val="0"/>
              <w:divBdr>
                <w:top w:val="none" w:sz="0" w:space="0" w:color="auto"/>
                <w:left w:val="none" w:sz="0" w:space="0" w:color="auto"/>
                <w:bottom w:val="none" w:sz="0" w:space="0" w:color="auto"/>
                <w:right w:val="none" w:sz="0" w:space="0" w:color="auto"/>
              </w:divBdr>
            </w:div>
          </w:divsChild>
        </w:div>
        <w:div w:id="40642179">
          <w:marLeft w:val="0"/>
          <w:marRight w:val="0"/>
          <w:marTop w:val="150"/>
          <w:marBottom w:val="150"/>
          <w:divBdr>
            <w:top w:val="none" w:sz="0" w:space="0" w:color="auto"/>
            <w:left w:val="none" w:sz="0" w:space="0" w:color="auto"/>
            <w:bottom w:val="none" w:sz="0" w:space="0" w:color="auto"/>
            <w:right w:val="none" w:sz="0" w:space="0" w:color="auto"/>
          </w:divBdr>
          <w:divsChild>
            <w:div w:id="98913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962066">
      <w:bodyDiv w:val="1"/>
      <w:marLeft w:val="0"/>
      <w:marRight w:val="0"/>
      <w:marTop w:val="0"/>
      <w:marBottom w:val="0"/>
      <w:divBdr>
        <w:top w:val="none" w:sz="0" w:space="0" w:color="auto"/>
        <w:left w:val="none" w:sz="0" w:space="0" w:color="auto"/>
        <w:bottom w:val="none" w:sz="0" w:space="0" w:color="auto"/>
        <w:right w:val="none" w:sz="0" w:space="0" w:color="auto"/>
      </w:divBdr>
      <w:divsChild>
        <w:div w:id="1891454349">
          <w:marLeft w:val="0"/>
          <w:marRight w:val="0"/>
          <w:marTop w:val="0"/>
          <w:marBottom w:val="150"/>
          <w:divBdr>
            <w:top w:val="none" w:sz="0" w:space="0" w:color="auto"/>
            <w:left w:val="none" w:sz="0" w:space="0" w:color="auto"/>
            <w:bottom w:val="none" w:sz="0" w:space="0" w:color="auto"/>
            <w:right w:val="none" w:sz="0" w:space="0" w:color="auto"/>
          </w:divBdr>
          <w:divsChild>
            <w:div w:id="1748267099">
              <w:marLeft w:val="0"/>
              <w:marRight w:val="0"/>
              <w:marTop w:val="0"/>
              <w:marBottom w:val="0"/>
              <w:divBdr>
                <w:top w:val="none" w:sz="0" w:space="0" w:color="auto"/>
                <w:left w:val="none" w:sz="0" w:space="0" w:color="auto"/>
                <w:bottom w:val="none" w:sz="0" w:space="0" w:color="auto"/>
                <w:right w:val="none" w:sz="0" w:space="0" w:color="auto"/>
              </w:divBdr>
            </w:div>
          </w:divsChild>
        </w:div>
        <w:div w:id="980499221">
          <w:marLeft w:val="0"/>
          <w:marRight w:val="0"/>
          <w:marTop w:val="150"/>
          <w:marBottom w:val="150"/>
          <w:divBdr>
            <w:top w:val="none" w:sz="0" w:space="0" w:color="auto"/>
            <w:left w:val="none" w:sz="0" w:space="0" w:color="auto"/>
            <w:bottom w:val="none" w:sz="0" w:space="0" w:color="auto"/>
            <w:right w:val="none" w:sz="0" w:space="0" w:color="auto"/>
          </w:divBdr>
          <w:divsChild>
            <w:div w:id="968361309">
              <w:marLeft w:val="0"/>
              <w:marRight w:val="0"/>
              <w:marTop w:val="0"/>
              <w:marBottom w:val="0"/>
              <w:divBdr>
                <w:top w:val="none" w:sz="0" w:space="0" w:color="auto"/>
                <w:left w:val="none" w:sz="0" w:space="0" w:color="auto"/>
                <w:bottom w:val="none" w:sz="0" w:space="0" w:color="auto"/>
                <w:right w:val="none" w:sz="0" w:space="0" w:color="auto"/>
              </w:divBdr>
            </w:div>
          </w:divsChild>
        </w:div>
        <w:div w:id="714812283">
          <w:marLeft w:val="0"/>
          <w:marRight w:val="0"/>
          <w:marTop w:val="150"/>
          <w:marBottom w:val="150"/>
          <w:divBdr>
            <w:top w:val="none" w:sz="0" w:space="0" w:color="auto"/>
            <w:left w:val="none" w:sz="0" w:space="0" w:color="auto"/>
            <w:bottom w:val="none" w:sz="0" w:space="0" w:color="auto"/>
            <w:right w:val="none" w:sz="0" w:space="0" w:color="auto"/>
          </w:divBdr>
          <w:divsChild>
            <w:div w:id="64096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13785">
      <w:bodyDiv w:val="1"/>
      <w:marLeft w:val="0"/>
      <w:marRight w:val="0"/>
      <w:marTop w:val="0"/>
      <w:marBottom w:val="0"/>
      <w:divBdr>
        <w:top w:val="none" w:sz="0" w:space="0" w:color="auto"/>
        <w:left w:val="none" w:sz="0" w:space="0" w:color="auto"/>
        <w:bottom w:val="none" w:sz="0" w:space="0" w:color="auto"/>
        <w:right w:val="none" w:sz="0" w:space="0" w:color="auto"/>
      </w:divBdr>
      <w:divsChild>
        <w:div w:id="6716541">
          <w:marLeft w:val="0"/>
          <w:marRight w:val="0"/>
          <w:marTop w:val="225"/>
          <w:marBottom w:val="0"/>
          <w:divBdr>
            <w:top w:val="none" w:sz="0" w:space="0" w:color="auto"/>
            <w:left w:val="none" w:sz="0" w:space="0" w:color="auto"/>
            <w:bottom w:val="none" w:sz="0" w:space="0" w:color="auto"/>
            <w:right w:val="none" w:sz="0" w:space="0" w:color="auto"/>
          </w:divBdr>
        </w:div>
        <w:div w:id="1254049088">
          <w:marLeft w:val="0"/>
          <w:marRight w:val="0"/>
          <w:marTop w:val="0"/>
          <w:marBottom w:val="0"/>
          <w:divBdr>
            <w:top w:val="none" w:sz="0" w:space="0" w:color="auto"/>
            <w:left w:val="none" w:sz="0" w:space="0" w:color="auto"/>
            <w:bottom w:val="none" w:sz="0" w:space="0" w:color="auto"/>
            <w:right w:val="none" w:sz="0" w:space="0" w:color="auto"/>
          </w:divBdr>
          <w:divsChild>
            <w:div w:id="175905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2040">
      <w:bodyDiv w:val="1"/>
      <w:marLeft w:val="0"/>
      <w:marRight w:val="0"/>
      <w:marTop w:val="0"/>
      <w:marBottom w:val="0"/>
      <w:divBdr>
        <w:top w:val="none" w:sz="0" w:space="0" w:color="auto"/>
        <w:left w:val="none" w:sz="0" w:space="0" w:color="auto"/>
        <w:bottom w:val="none" w:sz="0" w:space="0" w:color="auto"/>
        <w:right w:val="none" w:sz="0" w:space="0" w:color="auto"/>
      </w:divBdr>
      <w:divsChild>
        <w:div w:id="178591257">
          <w:marLeft w:val="0"/>
          <w:marRight w:val="0"/>
          <w:marTop w:val="120"/>
          <w:marBottom w:val="240"/>
          <w:divBdr>
            <w:top w:val="none" w:sz="0" w:space="0" w:color="auto"/>
            <w:left w:val="none" w:sz="0" w:space="0" w:color="auto"/>
            <w:bottom w:val="none" w:sz="0" w:space="0" w:color="auto"/>
            <w:right w:val="none" w:sz="0" w:space="0" w:color="auto"/>
          </w:divBdr>
          <w:divsChild>
            <w:div w:id="2144230914">
              <w:marLeft w:val="0"/>
              <w:marRight w:val="0"/>
              <w:marTop w:val="120"/>
              <w:marBottom w:val="120"/>
              <w:divBdr>
                <w:top w:val="none" w:sz="0" w:space="0" w:color="auto"/>
                <w:left w:val="none" w:sz="0" w:space="0" w:color="auto"/>
                <w:bottom w:val="none" w:sz="0" w:space="0" w:color="auto"/>
                <w:right w:val="none" w:sz="0" w:space="0" w:color="auto"/>
              </w:divBdr>
              <w:divsChild>
                <w:div w:id="81921168">
                  <w:marLeft w:val="405"/>
                  <w:marRight w:val="405"/>
                  <w:marTop w:val="0"/>
                  <w:marBottom w:val="0"/>
                  <w:divBdr>
                    <w:top w:val="none" w:sz="0" w:space="0" w:color="auto"/>
                    <w:left w:val="none" w:sz="0" w:space="0" w:color="auto"/>
                    <w:bottom w:val="none" w:sz="0" w:space="0" w:color="auto"/>
                    <w:right w:val="none" w:sz="0" w:space="0" w:color="auto"/>
                  </w:divBdr>
                  <w:divsChild>
                    <w:div w:id="352341738">
                      <w:marLeft w:val="0"/>
                      <w:marRight w:val="0"/>
                      <w:marTop w:val="0"/>
                      <w:marBottom w:val="0"/>
                      <w:divBdr>
                        <w:top w:val="none" w:sz="0" w:space="0" w:color="auto"/>
                        <w:left w:val="none" w:sz="0" w:space="0" w:color="auto"/>
                        <w:bottom w:val="none" w:sz="0" w:space="0" w:color="auto"/>
                        <w:right w:val="none" w:sz="0" w:space="0" w:color="auto"/>
                      </w:divBdr>
                    </w:div>
                    <w:div w:id="15067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406846">
      <w:bodyDiv w:val="1"/>
      <w:marLeft w:val="0"/>
      <w:marRight w:val="0"/>
      <w:marTop w:val="0"/>
      <w:marBottom w:val="0"/>
      <w:divBdr>
        <w:top w:val="none" w:sz="0" w:space="0" w:color="auto"/>
        <w:left w:val="none" w:sz="0" w:space="0" w:color="auto"/>
        <w:bottom w:val="none" w:sz="0" w:space="0" w:color="auto"/>
        <w:right w:val="none" w:sz="0" w:space="0" w:color="auto"/>
      </w:divBdr>
      <w:divsChild>
        <w:div w:id="598679269">
          <w:marLeft w:val="0"/>
          <w:marRight w:val="0"/>
          <w:marTop w:val="120"/>
          <w:marBottom w:val="240"/>
          <w:divBdr>
            <w:top w:val="none" w:sz="0" w:space="0" w:color="auto"/>
            <w:left w:val="none" w:sz="0" w:space="0" w:color="auto"/>
            <w:bottom w:val="none" w:sz="0" w:space="0" w:color="auto"/>
            <w:right w:val="none" w:sz="0" w:space="0" w:color="auto"/>
          </w:divBdr>
          <w:divsChild>
            <w:div w:id="954866527">
              <w:marLeft w:val="0"/>
              <w:marRight w:val="0"/>
              <w:marTop w:val="120"/>
              <w:marBottom w:val="120"/>
              <w:divBdr>
                <w:top w:val="none" w:sz="0" w:space="0" w:color="auto"/>
                <w:left w:val="none" w:sz="0" w:space="0" w:color="auto"/>
                <w:bottom w:val="none" w:sz="0" w:space="0" w:color="auto"/>
                <w:right w:val="none" w:sz="0" w:space="0" w:color="auto"/>
              </w:divBdr>
              <w:divsChild>
                <w:div w:id="1007515124">
                  <w:marLeft w:val="405"/>
                  <w:marRight w:val="405"/>
                  <w:marTop w:val="0"/>
                  <w:marBottom w:val="0"/>
                  <w:divBdr>
                    <w:top w:val="none" w:sz="0" w:space="0" w:color="auto"/>
                    <w:left w:val="none" w:sz="0" w:space="0" w:color="auto"/>
                    <w:bottom w:val="none" w:sz="0" w:space="0" w:color="auto"/>
                    <w:right w:val="none" w:sz="0" w:space="0" w:color="auto"/>
                  </w:divBdr>
                  <w:divsChild>
                    <w:div w:id="286663598">
                      <w:marLeft w:val="0"/>
                      <w:marRight w:val="0"/>
                      <w:marTop w:val="0"/>
                      <w:marBottom w:val="0"/>
                      <w:divBdr>
                        <w:top w:val="none" w:sz="0" w:space="0" w:color="auto"/>
                        <w:left w:val="none" w:sz="0" w:space="0" w:color="auto"/>
                        <w:bottom w:val="none" w:sz="0" w:space="0" w:color="auto"/>
                        <w:right w:val="none" w:sz="0" w:space="0" w:color="auto"/>
                      </w:divBdr>
                    </w:div>
                    <w:div w:id="18645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233955">
      <w:bodyDiv w:val="1"/>
      <w:marLeft w:val="0"/>
      <w:marRight w:val="0"/>
      <w:marTop w:val="0"/>
      <w:marBottom w:val="0"/>
      <w:divBdr>
        <w:top w:val="none" w:sz="0" w:space="0" w:color="auto"/>
        <w:left w:val="none" w:sz="0" w:space="0" w:color="auto"/>
        <w:bottom w:val="none" w:sz="0" w:space="0" w:color="auto"/>
        <w:right w:val="none" w:sz="0" w:space="0" w:color="auto"/>
      </w:divBdr>
      <w:divsChild>
        <w:div w:id="125320428">
          <w:marLeft w:val="0"/>
          <w:marRight w:val="0"/>
          <w:marTop w:val="0"/>
          <w:marBottom w:val="150"/>
          <w:divBdr>
            <w:top w:val="none" w:sz="0" w:space="0" w:color="auto"/>
            <w:left w:val="none" w:sz="0" w:space="0" w:color="auto"/>
            <w:bottom w:val="none" w:sz="0" w:space="0" w:color="auto"/>
            <w:right w:val="none" w:sz="0" w:space="0" w:color="auto"/>
          </w:divBdr>
          <w:divsChild>
            <w:div w:id="44034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963328">
      <w:bodyDiv w:val="1"/>
      <w:marLeft w:val="0"/>
      <w:marRight w:val="0"/>
      <w:marTop w:val="0"/>
      <w:marBottom w:val="0"/>
      <w:divBdr>
        <w:top w:val="none" w:sz="0" w:space="0" w:color="auto"/>
        <w:left w:val="none" w:sz="0" w:space="0" w:color="auto"/>
        <w:bottom w:val="none" w:sz="0" w:space="0" w:color="auto"/>
        <w:right w:val="none" w:sz="0" w:space="0" w:color="auto"/>
      </w:divBdr>
      <w:divsChild>
        <w:div w:id="772625313">
          <w:marLeft w:val="0"/>
          <w:marRight w:val="0"/>
          <w:marTop w:val="0"/>
          <w:marBottom w:val="150"/>
          <w:divBdr>
            <w:top w:val="none" w:sz="0" w:space="0" w:color="auto"/>
            <w:left w:val="none" w:sz="0" w:space="0" w:color="auto"/>
            <w:bottom w:val="none" w:sz="0" w:space="0" w:color="auto"/>
            <w:right w:val="none" w:sz="0" w:space="0" w:color="auto"/>
          </w:divBdr>
          <w:divsChild>
            <w:div w:id="17966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4393">
      <w:bodyDiv w:val="1"/>
      <w:marLeft w:val="0"/>
      <w:marRight w:val="0"/>
      <w:marTop w:val="0"/>
      <w:marBottom w:val="0"/>
      <w:divBdr>
        <w:top w:val="none" w:sz="0" w:space="0" w:color="auto"/>
        <w:left w:val="none" w:sz="0" w:space="0" w:color="auto"/>
        <w:bottom w:val="none" w:sz="0" w:space="0" w:color="auto"/>
        <w:right w:val="none" w:sz="0" w:space="0" w:color="auto"/>
      </w:divBdr>
      <w:divsChild>
        <w:div w:id="1463037204">
          <w:marLeft w:val="0"/>
          <w:marRight w:val="0"/>
          <w:marTop w:val="120"/>
          <w:marBottom w:val="240"/>
          <w:divBdr>
            <w:top w:val="none" w:sz="0" w:space="0" w:color="auto"/>
            <w:left w:val="none" w:sz="0" w:space="0" w:color="auto"/>
            <w:bottom w:val="none" w:sz="0" w:space="0" w:color="auto"/>
            <w:right w:val="none" w:sz="0" w:space="0" w:color="auto"/>
          </w:divBdr>
          <w:divsChild>
            <w:div w:id="315837961">
              <w:marLeft w:val="0"/>
              <w:marRight w:val="0"/>
              <w:marTop w:val="120"/>
              <w:marBottom w:val="120"/>
              <w:divBdr>
                <w:top w:val="none" w:sz="0" w:space="0" w:color="auto"/>
                <w:left w:val="none" w:sz="0" w:space="0" w:color="auto"/>
                <w:bottom w:val="none" w:sz="0" w:space="0" w:color="auto"/>
                <w:right w:val="none" w:sz="0" w:space="0" w:color="auto"/>
              </w:divBdr>
              <w:divsChild>
                <w:div w:id="1083062300">
                  <w:marLeft w:val="405"/>
                  <w:marRight w:val="405"/>
                  <w:marTop w:val="0"/>
                  <w:marBottom w:val="0"/>
                  <w:divBdr>
                    <w:top w:val="none" w:sz="0" w:space="0" w:color="auto"/>
                    <w:left w:val="none" w:sz="0" w:space="0" w:color="auto"/>
                    <w:bottom w:val="none" w:sz="0" w:space="0" w:color="auto"/>
                    <w:right w:val="none" w:sz="0" w:space="0" w:color="auto"/>
                  </w:divBdr>
                  <w:divsChild>
                    <w:div w:id="1715036315">
                      <w:marLeft w:val="0"/>
                      <w:marRight w:val="0"/>
                      <w:marTop w:val="0"/>
                      <w:marBottom w:val="0"/>
                      <w:divBdr>
                        <w:top w:val="none" w:sz="0" w:space="0" w:color="auto"/>
                        <w:left w:val="none" w:sz="0" w:space="0" w:color="auto"/>
                        <w:bottom w:val="none" w:sz="0" w:space="0" w:color="auto"/>
                        <w:right w:val="none" w:sz="0" w:space="0" w:color="auto"/>
                      </w:divBdr>
                    </w:div>
                    <w:div w:id="85245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tX9LMunqy0s" TargetMode="External"/><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yperlink" Target="https://www.youtube.com/watch?v=9ac2so8pO8E"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791F2-0B6B-4812-A6D5-8605F3DF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4487</Words>
  <Characters>25579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2015-06-01T17:45:00Z</dcterms:created>
  <dcterms:modified xsi:type="dcterms:W3CDTF">2015-06-02T13:46:00Z</dcterms:modified>
</cp:coreProperties>
</file>